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716" w:rsidRPr="00DB3843" w:rsidRDefault="00CD1716" w:rsidP="00CD1716">
      <w:pPr>
        <w:shd w:val="clear" w:color="auto" w:fill="FFFFFF"/>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10</w:t>
      </w:r>
      <w:r w:rsidRPr="00DB3843">
        <w:rPr>
          <w:rFonts w:ascii="Arial" w:eastAsia="Times New Roman" w:hAnsi="Arial" w:cs="Arial"/>
          <w:b/>
          <w:sz w:val="32"/>
          <w:szCs w:val="32"/>
          <w:lang w:eastAsia="ru-RU"/>
        </w:rPr>
        <w:t>.0</w:t>
      </w:r>
      <w:r>
        <w:rPr>
          <w:rFonts w:ascii="Arial" w:eastAsia="Times New Roman" w:hAnsi="Arial" w:cs="Arial"/>
          <w:b/>
          <w:sz w:val="32"/>
          <w:szCs w:val="32"/>
          <w:lang w:eastAsia="ru-RU"/>
        </w:rPr>
        <w:t>4</w:t>
      </w:r>
      <w:r w:rsidRPr="00DB3843">
        <w:rPr>
          <w:rFonts w:ascii="Arial" w:eastAsia="Times New Roman" w:hAnsi="Arial" w:cs="Arial"/>
          <w:b/>
          <w:sz w:val="32"/>
          <w:szCs w:val="32"/>
          <w:lang w:eastAsia="ru-RU"/>
        </w:rPr>
        <w:t>.2023Г. №</w:t>
      </w:r>
      <w:r>
        <w:rPr>
          <w:rFonts w:ascii="Arial" w:eastAsia="Times New Roman" w:hAnsi="Arial" w:cs="Arial"/>
          <w:b/>
          <w:sz w:val="32"/>
          <w:szCs w:val="32"/>
          <w:lang w:eastAsia="ru-RU"/>
        </w:rPr>
        <w:t>24</w:t>
      </w:r>
      <w:bookmarkStart w:id="0" w:name="_GoBack"/>
      <w:bookmarkEnd w:id="0"/>
    </w:p>
    <w:p w:rsidR="00CD1716" w:rsidRDefault="00CD1716" w:rsidP="00CD1716">
      <w:pPr>
        <w:spacing w:after="0" w:line="240" w:lineRule="auto"/>
        <w:jc w:val="center"/>
        <w:rPr>
          <w:rFonts w:ascii="Arial" w:eastAsiaTheme="minorEastAsia" w:hAnsi="Arial"/>
          <w:b/>
          <w:sz w:val="32"/>
          <w:szCs w:val="32"/>
          <w:lang w:eastAsia="ru-RU"/>
        </w:rPr>
      </w:pPr>
      <w:r>
        <w:rPr>
          <w:rFonts w:ascii="Arial" w:eastAsiaTheme="minorEastAsia" w:hAnsi="Arial"/>
          <w:b/>
          <w:sz w:val="32"/>
          <w:szCs w:val="32"/>
          <w:lang w:eastAsia="ru-RU"/>
        </w:rPr>
        <w:t>РОССИЙСКАЯ ФЕДЕРАЦИЯ                                   ИРКУТСКАЯ ОБЛАСТЬ                                           БОХАНСКИЙ МУНИЦИПАЛЬНЫЙ РАЙОН</w:t>
      </w:r>
    </w:p>
    <w:p w:rsidR="00CD1716" w:rsidRDefault="00CD1716" w:rsidP="00CD1716">
      <w:pPr>
        <w:spacing w:after="0" w:line="240" w:lineRule="auto"/>
        <w:jc w:val="center"/>
        <w:rPr>
          <w:rFonts w:ascii="Arial" w:eastAsiaTheme="minorEastAsia" w:hAnsi="Arial"/>
          <w:b/>
          <w:sz w:val="32"/>
          <w:szCs w:val="32"/>
          <w:lang w:eastAsia="ru-RU"/>
        </w:rPr>
      </w:pPr>
      <w:r>
        <w:rPr>
          <w:rFonts w:ascii="Arial" w:eastAsiaTheme="minorEastAsia" w:hAnsi="Arial"/>
          <w:b/>
          <w:sz w:val="32"/>
          <w:szCs w:val="32"/>
          <w:lang w:eastAsia="ru-RU"/>
        </w:rPr>
        <w:t>ГЛАВА МУНИЦИПАЛЬНОГО ОБРАЗОВАНИЯ</w:t>
      </w:r>
    </w:p>
    <w:p w:rsidR="00CD1716" w:rsidRDefault="00CD1716" w:rsidP="00CD1716">
      <w:pPr>
        <w:shd w:val="clear" w:color="auto" w:fill="FFFFFF"/>
        <w:spacing w:after="0" w:line="240" w:lineRule="auto"/>
        <w:jc w:val="center"/>
        <w:rPr>
          <w:rFonts w:ascii="Arial" w:eastAsia="Times New Roman" w:hAnsi="Arial" w:cs="Arial"/>
          <w:b/>
          <w:sz w:val="32"/>
          <w:szCs w:val="32"/>
          <w:lang w:eastAsia="ru-RU"/>
        </w:rPr>
      </w:pPr>
      <w:proofErr w:type="gramStart"/>
      <w:r>
        <w:rPr>
          <w:rFonts w:ascii="Arial" w:eastAsiaTheme="minorEastAsia" w:hAnsi="Arial" w:cs="Arial"/>
          <w:b/>
          <w:sz w:val="32"/>
          <w:szCs w:val="32"/>
          <w:lang w:eastAsia="ru-RU"/>
        </w:rPr>
        <w:t>« НОВАЯ</w:t>
      </w:r>
      <w:proofErr w:type="gramEnd"/>
      <w:r>
        <w:rPr>
          <w:rFonts w:ascii="Arial" w:eastAsiaTheme="minorEastAsia" w:hAnsi="Arial" w:cs="Arial"/>
          <w:b/>
          <w:sz w:val="32"/>
          <w:szCs w:val="32"/>
          <w:lang w:eastAsia="ru-RU"/>
        </w:rPr>
        <w:t xml:space="preserve"> ИДА</w:t>
      </w:r>
      <w:r w:rsidRPr="00DB3843">
        <w:rPr>
          <w:rFonts w:ascii="Arial" w:eastAsia="Times New Roman" w:hAnsi="Arial" w:cs="Arial"/>
          <w:b/>
          <w:sz w:val="32"/>
          <w:szCs w:val="32"/>
          <w:lang w:eastAsia="ru-RU"/>
        </w:rPr>
        <w:t xml:space="preserve"> </w:t>
      </w:r>
    </w:p>
    <w:p w:rsidR="00CD1716" w:rsidRDefault="00CD1716" w:rsidP="00CD1716">
      <w:pPr>
        <w:shd w:val="clear" w:color="auto" w:fill="FFFFFF"/>
        <w:spacing w:after="0" w:line="240" w:lineRule="auto"/>
        <w:jc w:val="center"/>
        <w:rPr>
          <w:rFonts w:ascii="Arial" w:eastAsia="Times New Roman" w:hAnsi="Arial" w:cs="Arial"/>
          <w:b/>
          <w:sz w:val="32"/>
          <w:szCs w:val="32"/>
          <w:lang w:eastAsia="ru-RU"/>
        </w:rPr>
      </w:pPr>
      <w:r w:rsidRPr="00DB3843">
        <w:rPr>
          <w:rFonts w:ascii="Arial" w:eastAsia="Times New Roman" w:hAnsi="Arial" w:cs="Arial"/>
          <w:b/>
          <w:sz w:val="32"/>
          <w:szCs w:val="32"/>
          <w:lang w:eastAsia="ru-RU"/>
        </w:rPr>
        <w:t>ПОСТАНОВЛЕНИЕ</w:t>
      </w:r>
    </w:p>
    <w:p w:rsidR="00CD1716" w:rsidRPr="00DB3843" w:rsidRDefault="00CD1716" w:rsidP="00CD1716">
      <w:pPr>
        <w:shd w:val="clear" w:color="auto" w:fill="FFFFFF"/>
        <w:spacing w:after="0" w:line="240" w:lineRule="auto"/>
        <w:jc w:val="center"/>
        <w:rPr>
          <w:rFonts w:ascii="Arial" w:eastAsia="Times New Roman" w:hAnsi="Arial" w:cs="Arial"/>
          <w:b/>
          <w:sz w:val="32"/>
          <w:szCs w:val="32"/>
          <w:lang w:eastAsia="ru-RU"/>
        </w:rPr>
      </w:pPr>
    </w:p>
    <w:p w:rsidR="00CD1716" w:rsidRPr="00DB3843" w:rsidRDefault="00CD1716" w:rsidP="00CD1716">
      <w:pPr>
        <w:spacing w:after="0" w:line="240" w:lineRule="auto"/>
        <w:jc w:val="center"/>
        <w:rPr>
          <w:rFonts w:ascii="Arial" w:hAnsi="Arial" w:cs="Arial"/>
          <w:b/>
          <w:sz w:val="28"/>
          <w:szCs w:val="28"/>
        </w:rPr>
      </w:pPr>
      <w:r w:rsidRPr="00DB3843">
        <w:rPr>
          <w:rFonts w:ascii="Arial" w:hAnsi="Arial" w:cs="Arial"/>
          <w:b/>
          <w:sz w:val="28"/>
          <w:szCs w:val="28"/>
        </w:rPr>
        <w:t>«ОБ УТВЕРЖДЕНИИ ПОРЯДКА ЗАКЛЮЧЕНИЯ</w:t>
      </w:r>
    </w:p>
    <w:p w:rsidR="00CD1716" w:rsidRPr="00DB3843" w:rsidRDefault="00CD1716" w:rsidP="00CD1716">
      <w:pPr>
        <w:spacing w:after="0" w:line="240" w:lineRule="auto"/>
        <w:jc w:val="center"/>
        <w:rPr>
          <w:rFonts w:ascii="Arial" w:hAnsi="Arial" w:cs="Arial"/>
          <w:b/>
          <w:sz w:val="28"/>
          <w:szCs w:val="28"/>
        </w:rPr>
      </w:pPr>
      <w:r w:rsidRPr="00DB3843">
        <w:rPr>
          <w:rFonts w:ascii="Arial" w:hAnsi="Arial" w:cs="Arial"/>
          <w:b/>
          <w:sz w:val="28"/>
          <w:szCs w:val="28"/>
        </w:rPr>
        <w:t>КОНЦЕССИОННЫХ СОГЛАШЕНИЙ В ОТНОШЕНИИ</w:t>
      </w:r>
    </w:p>
    <w:p w:rsidR="00CD1716" w:rsidRPr="00DB3843" w:rsidRDefault="00CD1716" w:rsidP="00CD1716">
      <w:pPr>
        <w:spacing w:after="0" w:line="240" w:lineRule="auto"/>
        <w:jc w:val="center"/>
        <w:rPr>
          <w:rFonts w:ascii="Arial" w:hAnsi="Arial" w:cs="Arial"/>
          <w:b/>
          <w:sz w:val="28"/>
          <w:szCs w:val="28"/>
        </w:rPr>
      </w:pPr>
      <w:r w:rsidRPr="00DB3843">
        <w:rPr>
          <w:rFonts w:ascii="Arial" w:hAnsi="Arial" w:cs="Arial"/>
          <w:b/>
          <w:sz w:val="28"/>
          <w:szCs w:val="28"/>
        </w:rPr>
        <w:t xml:space="preserve">МУНИЦИПАЛЬНОГО ИМУЩЕСТВА МУНИЦИПАЛЬНОГО ОБРАЗОВАНИЯ </w:t>
      </w:r>
      <w:r>
        <w:rPr>
          <w:rFonts w:ascii="Arial" w:hAnsi="Arial" w:cs="Arial"/>
          <w:b/>
          <w:sz w:val="28"/>
          <w:szCs w:val="28"/>
        </w:rPr>
        <w:t>«НОВАЯ ИДА</w:t>
      </w:r>
      <w:r w:rsidRPr="00DB3843">
        <w:rPr>
          <w:rFonts w:ascii="Arial" w:hAnsi="Arial" w:cs="Arial"/>
          <w:b/>
          <w:sz w:val="28"/>
          <w:szCs w:val="28"/>
        </w:rPr>
        <w:t>»</w:t>
      </w:r>
    </w:p>
    <w:p w:rsidR="00CD1716" w:rsidRPr="00DB3843" w:rsidRDefault="00CD1716" w:rsidP="00CD1716">
      <w:pPr>
        <w:spacing w:after="0" w:line="240" w:lineRule="auto"/>
        <w:jc w:val="center"/>
        <w:rPr>
          <w:rFonts w:ascii="Arial" w:hAnsi="Arial" w:cs="Arial"/>
          <w:b/>
          <w:sz w:val="28"/>
          <w:szCs w:val="28"/>
        </w:rPr>
      </w:pPr>
    </w:p>
    <w:p w:rsidR="00CD1716" w:rsidRPr="00290CC3" w:rsidRDefault="00CD1716" w:rsidP="00CD1716">
      <w:pPr>
        <w:spacing w:after="0" w:line="240" w:lineRule="auto"/>
        <w:jc w:val="both"/>
        <w:rPr>
          <w:rFonts w:ascii="Arial" w:hAnsi="Arial" w:cs="Arial"/>
          <w:sz w:val="24"/>
          <w:szCs w:val="24"/>
        </w:rPr>
      </w:pPr>
      <w:r w:rsidRPr="00DB3843">
        <w:rPr>
          <w:rFonts w:ascii="Arial" w:hAnsi="Arial" w:cs="Arial"/>
          <w:sz w:val="24"/>
          <w:szCs w:val="24"/>
        </w:rPr>
        <w:t>В соответствии с Федеральным закон</w:t>
      </w:r>
      <w:r>
        <w:rPr>
          <w:rFonts w:ascii="Arial" w:hAnsi="Arial" w:cs="Arial"/>
          <w:sz w:val="24"/>
          <w:szCs w:val="24"/>
        </w:rPr>
        <w:t>ом</w:t>
      </w:r>
      <w:r w:rsidRPr="00DB3843">
        <w:rPr>
          <w:rFonts w:ascii="Arial" w:hAnsi="Arial" w:cs="Arial"/>
          <w:sz w:val="24"/>
          <w:szCs w:val="24"/>
        </w:rPr>
        <w:t> от 06.10.2003 № 131-ФЗ "Об общих принципах организации местного самоуправления в Российской Федерации", в целях реализации положений Федерального </w:t>
      </w:r>
      <w:hyperlink r:id="rId4" w:history="1">
        <w:r w:rsidRPr="00DB3843">
          <w:rPr>
            <w:rStyle w:val="a3"/>
            <w:rFonts w:ascii="Arial" w:hAnsi="Arial" w:cs="Arial"/>
            <w:sz w:val="24"/>
            <w:szCs w:val="24"/>
          </w:rPr>
          <w:t>закона</w:t>
        </w:r>
      </w:hyperlink>
      <w:r w:rsidRPr="00DB3843">
        <w:rPr>
          <w:rFonts w:ascii="Arial" w:hAnsi="Arial" w:cs="Arial"/>
          <w:sz w:val="24"/>
          <w:szCs w:val="24"/>
        </w:rPr>
        <w:t> от 21.07.2005 № 115-ФЗ "О концессионных соглашениях"</w:t>
      </w:r>
      <w:r w:rsidRPr="00290CC3">
        <w:rPr>
          <w:rFonts w:cstheme="minorHAnsi"/>
          <w:sz w:val="28"/>
          <w:szCs w:val="28"/>
        </w:rPr>
        <w:t xml:space="preserve"> </w:t>
      </w:r>
      <w:r w:rsidRPr="00290CC3">
        <w:rPr>
          <w:rFonts w:ascii="Arial" w:hAnsi="Arial" w:cs="Arial"/>
          <w:sz w:val="24"/>
          <w:szCs w:val="24"/>
        </w:rPr>
        <w:t xml:space="preserve">руководствуясь Уставом МО «Новая </w:t>
      </w:r>
      <w:proofErr w:type="spellStart"/>
      <w:r w:rsidRPr="00290CC3">
        <w:rPr>
          <w:rFonts w:ascii="Arial" w:hAnsi="Arial" w:cs="Arial"/>
          <w:sz w:val="24"/>
          <w:szCs w:val="24"/>
        </w:rPr>
        <w:t>Ида</w:t>
      </w:r>
      <w:proofErr w:type="spellEnd"/>
      <w:r w:rsidRPr="00290CC3">
        <w:rPr>
          <w:rFonts w:ascii="Arial" w:hAnsi="Arial" w:cs="Arial"/>
          <w:sz w:val="24"/>
          <w:szCs w:val="24"/>
        </w:rPr>
        <w:t>»:</w:t>
      </w:r>
    </w:p>
    <w:p w:rsidR="00CD1716" w:rsidRPr="00DB3843" w:rsidRDefault="00CD1716" w:rsidP="00CD1716">
      <w:pPr>
        <w:spacing w:after="0" w:line="240" w:lineRule="auto"/>
        <w:rPr>
          <w:rFonts w:ascii="Arial" w:hAnsi="Arial" w:cs="Arial"/>
          <w:sz w:val="24"/>
          <w:szCs w:val="24"/>
        </w:rPr>
      </w:pPr>
    </w:p>
    <w:p w:rsidR="00CD1716" w:rsidRPr="00DB3843" w:rsidRDefault="00CD1716" w:rsidP="00CD1716">
      <w:pPr>
        <w:spacing w:after="0" w:line="240" w:lineRule="auto"/>
        <w:rPr>
          <w:rFonts w:ascii="Arial" w:hAnsi="Arial" w:cs="Arial"/>
          <w:sz w:val="24"/>
          <w:szCs w:val="24"/>
        </w:rPr>
      </w:pPr>
    </w:p>
    <w:p w:rsidR="00CD1716" w:rsidRDefault="00CD1716" w:rsidP="00CD1716">
      <w:pPr>
        <w:spacing w:after="0" w:line="240" w:lineRule="auto"/>
        <w:jc w:val="center"/>
        <w:rPr>
          <w:rFonts w:ascii="Arial" w:hAnsi="Arial" w:cs="Arial"/>
          <w:b/>
          <w:sz w:val="28"/>
          <w:szCs w:val="28"/>
        </w:rPr>
      </w:pPr>
      <w:r w:rsidRPr="00373CA9">
        <w:rPr>
          <w:rFonts w:ascii="Arial" w:hAnsi="Arial" w:cs="Arial"/>
          <w:b/>
          <w:sz w:val="28"/>
          <w:szCs w:val="28"/>
        </w:rPr>
        <w:t>ПОСТАНОВЛЯЮ:</w:t>
      </w:r>
    </w:p>
    <w:p w:rsidR="00CD1716" w:rsidRPr="00373CA9" w:rsidRDefault="00CD1716" w:rsidP="00CD1716">
      <w:pPr>
        <w:spacing w:after="0" w:line="240" w:lineRule="auto"/>
        <w:jc w:val="both"/>
        <w:rPr>
          <w:rFonts w:ascii="Arial" w:hAnsi="Arial" w:cs="Arial"/>
          <w:b/>
          <w:sz w:val="28"/>
          <w:szCs w:val="28"/>
        </w:rPr>
      </w:pPr>
    </w:p>
    <w:p w:rsidR="00CD1716" w:rsidRPr="00DB3843" w:rsidRDefault="00CD1716" w:rsidP="00CD1716">
      <w:pPr>
        <w:spacing w:after="0" w:line="360" w:lineRule="auto"/>
        <w:jc w:val="both"/>
        <w:rPr>
          <w:rFonts w:ascii="Arial" w:hAnsi="Arial" w:cs="Arial"/>
          <w:sz w:val="24"/>
          <w:szCs w:val="24"/>
        </w:rPr>
      </w:pPr>
      <w:r>
        <w:rPr>
          <w:rFonts w:ascii="Arial" w:hAnsi="Arial" w:cs="Arial"/>
          <w:sz w:val="24"/>
          <w:szCs w:val="24"/>
        </w:rPr>
        <w:t>1. Утвердить прилагаемое положение «об утверждении порядка</w:t>
      </w:r>
      <w:r w:rsidRPr="00DB3843">
        <w:rPr>
          <w:rFonts w:ascii="Arial" w:hAnsi="Arial" w:cs="Arial"/>
          <w:sz w:val="24"/>
          <w:szCs w:val="24"/>
        </w:rPr>
        <w:t xml:space="preserve"> заключения концессионных соглашений в отношении муниципального имущества </w:t>
      </w:r>
      <w:r>
        <w:rPr>
          <w:rFonts w:ascii="Arial" w:hAnsi="Arial" w:cs="Arial"/>
          <w:sz w:val="24"/>
          <w:szCs w:val="24"/>
        </w:rPr>
        <w:t xml:space="preserve">муниципального образования «Новая </w:t>
      </w:r>
      <w:proofErr w:type="spellStart"/>
      <w:r>
        <w:rPr>
          <w:rFonts w:ascii="Arial" w:hAnsi="Arial" w:cs="Arial"/>
          <w:sz w:val="24"/>
          <w:szCs w:val="24"/>
        </w:rPr>
        <w:t>Ида</w:t>
      </w:r>
      <w:proofErr w:type="spellEnd"/>
      <w:r>
        <w:rPr>
          <w:rFonts w:ascii="Arial" w:hAnsi="Arial" w:cs="Arial"/>
          <w:sz w:val="24"/>
          <w:szCs w:val="24"/>
        </w:rPr>
        <w:t>»</w:t>
      </w:r>
      <w:r w:rsidRPr="00DB3843">
        <w:rPr>
          <w:rFonts w:ascii="Arial" w:hAnsi="Arial" w:cs="Arial"/>
          <w:sz w:val="24"/>
          <w:szCs w:val="24"/>
        </w:rPr>
        <w:t xml:space="preserve"> (Приложение).</w:t>
      </w:r>
    </w:p>
    <w:p w:rsidR="00CD1716" w:rsidRPr="000A7A3F" w:rsidRDefault="00CD1716" w:rsidP="00CD1716">
      <w:pPr>
        <w:spacing w:after="0" w:line="360" w:lineRule="auto"/>
        <w:jc w:val="both"/>
        <w:rPr>
          <w:rFonts w:ascii="Arial" w:eastAsia="Times New Roman" w:hAnsi="Arial" w:cs="Arial"/>
          <w:sz w:val="24"/>
          <w:szCs w:val="24"/>
          <w:lang w:eastAsia="ru-RU"/>
        </w:rPr>
      </w:pPr>
      <w:r>
        <w:rPr>
          <w:rFonts w:ascii="Arial" w:eastAsia="Times New Roman" w:hAnsi="Arial" w:cs="Arial"/>
          <w:sz w:val="24"/>
          <w:szCs w:val="24"/>
          <w:lang w:eastAsia="ru-RU"/>
        </w:rPr>
        <w:t>2.Настоящее П</w:t>
      </w:r>
      <w:r w:rsidRPr="000A7A3F">
        <w:rPr>
          <w:rFonts w:ascii="Arial" w:eastAsia="Times New Roman" w:hAnsi="Arial" w:cs="Arial"/>
          <w:sz w:val="24"/>
          <w:szCs w:val="24"/>
          <w:lang w:eastAsia="ru-RU"/>
        </w:rPr>
        <w:t>остановление опуб</w:t>
      </w:r>
      <w:r>
        <w:rPr>
          <w:rFonts w:ascii="Arial" w:eastAsia="Times New Roman" w:hAnsi="Arial" w:cs="Arial"/>
          <w:sz w:val="24"/>
          <w:szCs w:val="24"/>
          <w:lang w:eastAsia="ru-RU"/>
        </w:rPr>
        <w:t xml:space="preserve">ликовать в Вестнике МО «Новая </w:t>
      </w:r>
      <w:proofErr w:type="spellStart"/>
      <w:r>
        <w:rPr>
          <w:rFonts w:ascii="Arial" w:eastAsia="Times New Roman" w:hAnsi="Arial" w:cs="Arial"/>
          <w:sz w:val="24"/>
          <w:szCs w:val="24"/>
          <w:lang w:eastAsia="ru-RU"/>
        </w:rPr>
        <w:t>Ида</w:t>
      </w:r>
      <w:proofErr w:type="spellEnd"/>
      <w:r w:rsidRPr="000A7A3F">
        <w:rPr>
          <w:rFonts w:ascii="Arial" w:eastAsia="Times New Roman" w:hAnsi="Arial" w:cs="Arial"/>
          <w:sz w:val="24"/>
          <w:szCs w:val="24"/>
          <w:lang w:eastAsia="ru-RU"/>
        </w:rPr>
        <w:t>» и информационно телекоммуникационной сети Интернет</w:t>
      </w:r>
    </w:p>
    <w:p w:rsidR="00CD1716" w:rsidRDefault="00CD1716" w:rsidP="00CD1716">
      <w:pPr>
        <w:spacing w:after="0" w:line="360" w:lineRule="auto"/>
        <w:jc w:val="both"/>
        <w:rPr>
          <w:rFonts w:ascii="Arial" w:eastAsia="Times New Roman" w:hAnsi="Arial" w:cs="Arial"/>
          <w:sz w:val="24"/>
          <w:szCs w:val="24"/>
          <w:lang w:eastAsia="ru-RU"/>
        </w:rPr>
      </w:pPr>
      <w:r>
        <w:rPr>
          <w:rFonts w:ascii="Arial" w:eastAsia="Times New Roman" w:hAnsi="Arial" w:cs="Arial"/>
          <w:sz w:val="24"/>
          <w:szCs w:val="24"/>
          <w:lang w:eastAsia="ru-RU"/>
        </w:rPr>
        <w:t>3</w:t>
      </w:r>
      <w:r w:rsidRPr="000A7A3F">
        <w:rPr>
          <w:rFonts w:ascii="Arial" w:eastAsia="Times New Roman" w:hAnsi="Arial" w:cs="Arial"/>
          <w:sz w:val="24"/>
          <w:szCs w:val="24"/>
          <w:lang w:eastAsia="ru-RU"/>
        </w:rPr>
        <w:t xml:space="preserve">.Настоящее </w:t>
      </w:r>
      <w:r>
        <w:rPr>
          <w:rFonts w:ascii="Arial" w:eastAsia="Times New Roman" w:hAnsi="Arial" w:cs="Arial"/>
          <w:sz w:val="24"/>
          <w:szCs w:val="24"/>
          <w:lang w:eastAsia="ru-RU"/>
        </w:rPr>
        <w:t>Постановление</w:t>
      </w:r>
      <w:r w:rsidRPr="000A7A3F">
        <w:rPr>
          <w:rFonts w:ascii="Arial" w:eastAsia="Times New Roman" w:hAnsi="Arial" w:cs="Arial"/>
          <w:sz w:val="24"/>
          <w:szCs w:val="24"/>
          <w:lang w:eastAsia="ru-RU"/>
        </w:rPr>
        <w:t xml:space="preserve"> вступает в силу с момента</w:t>
      </w:r>
      <w:r>
        <w:rPr>
          <w:rFonts w:ascii="Arial" w:eastAsia="Times New Roman" w:hAnsi="Arial" w:cs="Arial"/>
          <w:sz w:val="24"/>
          <w:szCs w:val="24"/>
          <w:lang w:eastAsia="ru-RU"/>
        </w:rPr>
        <w:t xml:space="preserve"> его официального опубликования.</w:t>
      </w:r>
    </w:p>
    <w:p w:rsidR="00CD1716" w:rsidRDefault="00CD1716" w:rsidP="00CD1716">
      <w:pPr>
        <w:spacing w:after="0" w:line="360" w:lineRule="auto"/>
        <w:jc w:val="both"/>
        <w:rPr>
          <w:rFonts w:ascii="Arial" w:eastAsia="Times New Roman" w:hAnsi="Arial" w:cs="Arial"/>
          <w:sz w:val="24"/>
          <w:szCs w:val="24"/>
          <w:lang w:eastAsia="ru-RU"/>
        </w:rPr>
      </w:pPr>
    </w:p>
    <w:p w:rsidR="00CD1716" w:rsidRPr="000A7A3F" w:rsidRDefault="00CD1716" w:rsidP="00CD1716">
      <w:pPr>
        <w:spacing w:after="0" w:line="360" w:lineRule="auto"/>
        <w:jc w:val="both"/>
        <w:rPr>
          <w:rFonts w:ascii="Arial" w:eastAsia="Times New Roman" w:hAnsi="Arial" w:cs="Arial"/>
          <w:sz w:val="24"/>
          <w:szCs w:val="24"/>
          <w:lang w:eastAsia="ru-RU"/>
        </w:rPr>
      </w:pPr>
    </w:p>
    <w:p w:rsidR="00CD1716" w:rsidRDefault="00CD1716" w:rsidP="00CD1716">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Глава МО «Новая </w:t>
      </w:r>
      <w:proofErr w:type="spellStart"/>
      <w:proofErr w:type="gramStart"/>
      <w:r>
        <w:rPr>
          <w:rFonts w:ascii="Arial" w:eastAsia="Times New Roman" w:hAnsi="Arial" w:cs="Arial"/>
          <w:sz w:val="24"/>
          <w:szCs w:val="24"/>
          <w:lang w:eastAsia="ru-RU"/>
        </w:rPr>
        <w:t>Ида</w:t>
      </w:r>
      <w:proofErr w:type="spellEnd"/>
      <w:r w:rsidRPr="000A7A3F">
        <w:rPr>
          <w:rFonts w:ascii="Arial" w:eastAsia="Times New Roman" w:hAnsi="Arial" w:cs="Arial"/>
          <w:sz w:val="24"/>
          <w:szCs w:val="24"/>
          <w:lang w:eastAsia="ru-RU"/>
        </w:rPr>
        <w:t xml:space="preserve">»   </w:t>
      </w:r>
      <w:proofErr w:type="gramEnd"/>
      <w:r w:rsidRPr="000A7A3F">
        <w:rPr>
          <w:rFonts w:ascii="Arial" w:eastAsia="Times New Roman" w:hAnsi="Arial" w:cs="Arial"/>
          <w:sz w:val="24"/>
          <w:szCs w:val="24"/>
          <w:lang w:eastAsia="ru-RU"/>
        </w:rPr>
        <w:t xml:space="preserve">                                    </w:t>
      </w:r>
      <w:r>
        <w:rPr>
          <w:rFonts w:ascii="Arial" w:eastAsia="Times New Roman" w:hAnsi="Arial" w:cs="Arial"/>
          <w:sz w:val="24"/>
          <w:szCs w:val="24"/>
          <w:lang w:eastAsia="ru-RU"/>
        </w:rPr>
        <w:t xml:space="preserve">                   Л.В. </w:t>
      </w:r>
      <w:proofErr w:type="spellStart"/>
      <w:r>
        <w:rPr>
          <w:rFonts w:ascii="Arial" w:eastAsia="Times New Roman" w:hAnsi="Arial" w:cs="Arial"/>
          <w:sz w:val="24"/>
          <w:szCs w:val="24"/>
          <w:lang w:eastAsia="ru-RU"/>
        </w:rPr>
        <w:t>Баханова</w:t>
      </w:r>
      <w:proofErr w:type="spellEnd"/>
    </w:p>
    <w:p w:rsidR="00CD1716" w:rsidRDefault="00CD1716" w:rsidP="00CD1716">
      <w:pPr>
        <w:spacing w:after="0" w:line="240" w:lineRule="auto"/>
        <w:jc w:val="both"/>
        <w:rPr>
          <w:rFonts w:ascii="Arial" w:eastAsia="Times New Roman" w:hAnsi="Arial" w:cs="Arial"/>
          <w:sz w:val="24"/>
          <w:szCs w:val="24"/>
          <w:lang w:eastAsia="ru-RU"/>
        </w:rPr>
      </w:pPr>
    </w:p>
    <w:p w:rsidR="00CD1716" w:rsidRDefault="00CD1716" w:rsidP="00CD1716">
      <w:pPr>
        <w:spacing w:after="0" w:line="240" w:lineRule="auto"/>
        <w:jc w:val="both"/>
        <w:rPr>
          <w:rFonts w:ascii="Arial" w:eastAsia="Times New Roman" w:hAnsi="Arial" w:cs="Arial"/>
          <w:sz w:val="24"/>
          <w:szCs w:val="24"/>
          <w:lang w:eastAsia="ru-RU"/>
        </w:rPr>
      </w:pPr>
    </w:p>
    <w:p w:rsidR="00CD1716" w:rsidRDefault="00CD1716" w:rsidP="00CD1716">
      <w:pPr>
        <w:spacing w:after="0" w:line="240" w:lineRule="auto"/>
        <w:jc w:val="both"/>
        <w:rPr>
          <w:rFonts w:ascii="Arial" w:eastAsia="Times New Roman" w:hAnsi="Arial" w:cs="Arial"/>
          <w:sz w:val="24"/>
          <w:szCs w:val="24"/>
          <w:lang w:eastAsia="ru-RU"/>
        </w:rPr>
      </w:pPr>
    </w:p>
    <w:p w:rsidR="00CD1716" w:rsidRDefault="00CD1716" w:rsidP="00CD1716">
      <w:pPr>
        <w:spacing w:after="0" w:line="240" w:lineRule="auto"/>
        <w:jc w:val="both"/>
        <w:rPr>
          <w:rFonts w:ascii="Arial" w:eastAsia="Times New Roman" w:hAnsi="Arial" w:cs="Arial"/>
          <w:sz w:val="24"/>
          <w:szCs w:val="24"/>
          <w:lang w:eastAsia="ru-RU"/>
        </w:rPr>
      </w:pPr>
    </w:p>
    <w:p w:rsidR="00CD1716" w:rsidRDefault="00CD1716" w:rsidP="00CD1716">
      <w:pPr>
        <w:spacing w:after="0" w:line="240" w:lineRule="auto"/>
        <w:jc w:val="both"/>
        <w:rPr>
          <w:rFonts w:ascii="Arial" w:eastAsia="Times New Roman" w:hAnsi="Arial" w:cs="Arial"/>
          <w:sz w:val="24"/>
          <w:szCs w:val="24"/>
          <w:lang w:eastAsia="ru-RU"/>
        </w:rPr>
      </w:pPr>
    </w:p>
    <w:p w:rsidR="00CD1716" w:rsidRDefault="00CD1716" w:rsidP="00CD1716">
      <w:pPr>
        <w:spacing w:after="0" w:line="240" w:lineRule="auto"/>
        <w:jc w:val="both"/>
        <w:rPr>
          <w:rFonts w:ascii="Arial" w:eastAsia="Times New Roman" w:hAnsi="Arial" w:cs="Arial"/>
          <w:sz w:val="24"/>
          <w:szCs w:val="24"/>
          <w:lang w:eastAsia="ru-RU"/>
        </w:rPr>
      </w:pPr>
    </w:p>
    <w:p w:rsidR="00CD1716" w:rsidRDefault="00CD1716" w:rsidP="00CD1716">
      <w:pPr>
        <w:spacing w:after="0" w:line="240" w:lineRule="auto"/>
        <w:jc w:val="both"/>
        <w:rPr>
          <w:rFonts w:ascii="Arial" w:eastAsia="Times New Roman" w:hAnsi="Arial" w:cs="Arial"/>
          <w:sz w:val="24"/>
          <w:szCs w:val="24"/>
          <w:lang w:eastAsia="ru-RU"/>
        </w:rPr>
      </w:pPr>
    </w:p>
    <w:p w:rsidR="00CD1716" w:rsidRDefault="00CD1716" w:rsidP="00CD1716">
      <w:pPr>
        <w:spacing w:after="0" w:line="240" w:lineRule="auto"/>
        <w:jc w:val="both"/>
        <w:rPr>
          <w:rFonts w:ascii="Arial" w:eastAsia="Times New Roman" w:hAnsi="Arial" w:cs="Arial"/>
          <w:sz w:val="24"/>
          <w:szCs w:val="24"/>
          <w:lang w:eastAsia="ru-RU"/>
        </w:rPr>
      </w:pPr>
    </w:p>
    <w:p w:rsidR="00CD1716" w:rsidRDefault="00CD1716" w:rsidP="00CD1716">
      <w:pPr>
        <w:spacing w:after="0" w:line="240" w:lineRule="auto"/>
        <w:jc w:val="both"/>
        <w:rPr>
          <w:rFonts w:ascii="Arial" w:eastAsia="Times New Roman" w:hAnsi="Arial" w:cs="Arial"/>
          <w:sz w:val="24"/>
          <w:szCs w:val="24"/>
          <w:lang w:eastAsia="ru-RU"/>
        </w:rPr>
      </w:pPr>
    </w:p>
    <w:p w:rsidR="00CD1716" w:rsidRDefault="00CD1716" w:rsidP="00CD1716">
      <w:pPr>
        <w:spacing w:after="0" w:line="240" w:lineRule="auto"/>
        <w:jc w:val="both"/>
        <w:rPr>
          <w:rFonts w:ascii="Arial" w:eastAsia="Times New Roman" w:hAnsi="Arial" w:cs="Arial"/>
          <w:sz w:val="24"/>
          <w:szCs w:val="24"/>
          <w:lang w:eastAsia="ru-RU"/>
        </w:rPr>
      </w:pPr>
    </w:p>
    <w:p w:rsidR="00CD1716" w:rsidRDefault="00CD1716" w:rsidP="00CD1716">
      <w:pPr>
        <w:shd w:val="clear" w:color="auto" w:fill="FFFFFF"/>
        <w:spacing w:after="0" w:line="240" w:lineRule="auto"/>
        <w:rPr>
          <w:rFonts w:ascii="Arial" w:eastAsia="Times New Roman" w:hAnsi="Arial" w:cs="Arial"/>
          <w:sz w:val="24"/>
          <w:szCs w:val="24"/>
          <w:lang w:eastAsia="ru-RU"/>
        </w:rPr>
      </w:pPr>
    </w:p>
    <w:p w:rsidR="00CD1716" w:rsidRDefault="00CD1716" w:rsidP="00CD1716">
      <w:pPr>
        <w:shd w:val="clear" w:color="auto" w:fill="FFFFFF"/>
        <w:spacing w:after="0" w:line="240" w:lineRule="auto"/>
        <w:rPr>
          <w:rFonts w:ascii="Arial" w:eastAsia="Times New Roman" w:hAnsi="Arial" w:cs="Arial"/>
          <w:sz w:val="24"/>
          <w:szCs w:val="24"/>
          <w:lang w:eastAsia="ru-RU"/>
        </w:rPr>
      </w:pPr>
    </w:p>
    <w:p w:rsidR="00CD1716" w:rsidRDefault="00CD1716" w:rsidP="00CD1716">
      <w:pPr>
        <w:shd w:val="clear" w:color="auto" w:fill="FFFFFF"/>
        <w:spacing w:after="0" w:line="240" w:lineRule="auto"/>
        <w:rPr>
          <w:rFonts w:ascii="Arial" w:eastAsia="Times New Roman" w:hAnsi="Arial" w:cs="Arial"/>
          <w:sz w:val="24"/>
          <w:szCs w:val="24"/>
          <w:lang w:eastAsia="ru-RU"/>
        </w:rPr>
      </w:pPr>
    </w:p>
    <w:p w:rsidR="00CD1716" w:rsidRPr="00941C54" w:rsidRDefault="00CD1716" w:rsidP="00CD1716">
      <w:pPr>
        <w:shd w:val="clear" w:color="auto" w:fill="FFFFFF"/>
        <w:spacing w:after="0" w:line="240" w:lineRule="auto"/>
        <w:jc w:val="right"/>
        <w:rPr>
          <w:rFonts w:ascii="Courier New" w:eastAsia="Times New Roman" w:hAnsi="Courier New" w:cs="Courier New"/>
          <w:sz w:val="24"/>
          <w:szCs w:val="24"/>
          <w:lang w:eastAsia="ru-RU"/>
        </w:rPr>
      </w:pPr>
      <w:r>
        <w:rPr>
          <w:rFonts w:ascii="Courier New" w:eastAsia="Times New Roman" w:hAnsi="Courier New" w:cs="Courier New"/>
          <w:sz w:val="24"/>
          <w:szCs w:val="24"/>
          <w:lang w:eastAsia="ru-RU"/>
        </w:rPr>
        <w:lastRenderedPageBreak/>
        <w:t>Приложение</w:t>
      </w:r>
    </w:p>
    <w:p w:rsidR="00CD1716" w:rsidRPr="00941C54" w:rsidRDefault="00CD1716" w:rsidP="00CD1716">
      <w:pPr>
        <w:shd w:val="clear" w:color="auto" w:fill="FFFFFF"/>
        <w:spacing w:after="0" w:line="240" w:lineRule="auto"/>
        <w:jc w:val="right"/>
        <w:rPr>
          <w:rFonts w:ascii="Courier New" w:eastAsia="Times New Roman" w:hAnsi="Courier New" w:cs="Courier New"/>
          <w:sz w:val="24"/>
          <w:szCs w:val="24"/>
          <w:lang w:eastAsia="ru-RU"/>
        </w:rPr>
      </w:pPr>
      <w:r w:rsidRPr="00941C54">
        <w:rPr>
          <w:rFonts w:ascii="Courier New" w:eastAsia="Times New Roman" w:hAnsi="Courier New" w:cs="Courier New"/>
          <w:sz w:val="24"/>
          <w:szCs w:val="24"/>
          <w:lang w:eastAsia="ru-RU"/>
        </w:rPr>
        <w:t>К Постановлению Главы</w:t>
      </w:r>
    </w:p>
    <w:p w:rsidR="00CD1716" w:rsidRPr="00941C54" w:rsidRDefault="00CD1716" w:rsidP="00CD1716">
      <w:pPr>
        <w:shd w:val="clear" w:color="auto" w:fill="FFFFFF"/>
        <w:spacing w:after="0" w:line="240" w:lineRule="auto"/>
        <w:jc w:val="right"/>
        <w:rPr>
          <w:rFonts w:ascii="Courier New" w:eastAsia="Times New Roman" w:hAnsi="Courier New" w:cs="Courier New"/>
          <w:sz w:val="24"/>
          <w:szCs w:val="24"/>
          <w:lang w:eastAsia="ru-RU"/>
        </w:rPr>
      </w:pPr>
      <w:r w:rsidRPr="00941C54">
        <w:rPr>
          <w:rFonts w:ascii="Courier New" w:eastAsia="Times New Roman" w:hAnsi="Courier New" w:cs="Courier New"/>
          <w:sz w:val="24"/>
          <w:szCs w:val="24"/>
          <w:lang w:eastAsia="ru-RU"/>
        </w:rPr>
        <w:t>Муниципального образования</w:t>
      </w:r>
    </w:p>
    <w:p w:rsidR="00CD1716" w:rsidRDefault="00CD1716" w:rsidP="00CD1716">
      <w:pPr>
        <w:shd w:val="clear" w:color="auto" w:fill="FFFFFF"/>
        <w:spacing w:after="0" w:line="240" w:lineRule="auto"/>
        <w:jc w:val="right"/>
        <w:rPr>
          <w:rFonts w:ascii="Courier New" w:eastAsia="Times New Roman" w:hAnsi="Courier New" w:cs="Courier New"/>
          <w:sz w:val="24"/>
          <w:szCs w:val="24"/>
          <w:lang w:eastAsia="ru-RU"/>
        </w:rPr>
      </w:pPr>
      <w:r>
        <w:rPr>
          <w:rFonts w:ascii="Courier New" w:eastAsia="Times New Roman" w:hAnsi="Courier New" w:cs="Courier New"/>
          <w:sz w:val="24"/>
          <w:szCs w:val="24"/>
          <w:lang w:eastAsia="ru-RU"/>
        </w:rPr>
        <w:t xml:space="preserve">«Новая </w:t>
      </w:r>
      <w:proofErr w:type="spellStart"/>
      <w:r>
        <w:rPr>
          <w:rFonts w:ascii="Courier New" w:eastAsia="Times New Roman" w:hAnsi="Courier New" w:cs="Courier New"/>
          <w:sz w:val="24"/>
          <w:szCs w:val="24"/>
          <w:lang w:eastAsia="ru-RU"/>
        </w:rPr>
        <w:t>Ида</w:t>
      </w:r>
      <w:proofErr w:type="spellEnd"/>
      <w:r>
        <w:rPr>
          <w:rFonts w:ascii="Courier New" w:eastAsia="Times New Roman" w:hAnsi="Courier New" w:cs="Courier New"/>
          <w:sz w:val="24"/>
          <w:szCs w:val="24"/>
          <w:lang w:eastAsia="ru-RU"/>
        </w:rPr>
        <w:t>» от 10.04.2023 №25</w:t>
      </w:r>
    </w:p>
    <w:p w:rsidR="00CD1716" w:rsidRPr="00941C54" w:rsidRDefault="00CD1716" w:rsidP="00CD1716">
      <w:pPr>
        <w:shd w:val="clear" w:color="auto" w:fill="FFFFFF"/>
        <w:spacing w:after="0" w:line="240" w:lineRule="auto"/>
        <w:jc w:val="right"/>
        <w:rPr>
          <w:rFonts w:ascii="Courier New" w:eastAsia="Times New Roman" w:hAnsi="Courier New" w:cs="Courier New"/>
          <w:sz w:val="24"/>
          <w:szCs w:val="24"/>
          <w:lang w:eastAsia="ru-RU"/>
        </w:rPr>
      </w:pPr>
    </w:p>
    <w:p w:rsidR="00CD1716" w:rsidRPr="00373CA9" w:rsidRDefault="00CD1716" w:rsidP="00CD1716">
      <w:pPr>
        <w:spacing w:after="150" w:line="238" w:lineRule="atLeast"/>
        <w:jc w:val="center"/>
        <w:rPr>
          <w:rFonts w:ascii="Arial" w:eastAsia="Times New Roman" w:hAnsi="Arial" w:cs="Arial"/>
          <w:b/>
          <w:color w:val="242424"/>
          <w:sz w:val="24"/>
          <w:szCs w:val="24"/>
          <w:lang w:eastAsia="ru-RU"/>
        </w:rPr>
      </w:pPr>
      <w:r w:rsidRPr="00373CA9">
        <w:rPr>
          <w:rFonts w:ascii="Arial" w:eastAsia="Times New Roman" w:hAnsi="Arial" w:cs="Arial"/>
          <w:b/>
          <w:color w:val="242424"/>
          <w:sz w:val="24"/>
          <w:szCs w:val="24"/>
          <w:lang w:eastAsia="ru-RU"/>
        </w:rPr>
        <w:t>ПОЛОЖЕНИЕ</w:t>
      </w:r>
    </w:p>
    <w:p w:rsidR="00CD1716" w:rsidRDefault="00CD1716" w:rsidP="00CD1716">
      <w:pPr>
        <w:spacing w:after="150" w:line="238" w:lineRule="atLeast"/>
        <w:jc w:val="center"/>
        <w:rPr>
          <w:rFonts w:ascii="Arial" w:eastAsia="Times New Roman" w:hAnsi="Arial" w:cs="Arial"/>
          <w:b/>
          <w:color w:val="242424"/>
          <w:sz w:val="24"/>
          <w:szCs w:val="24"/>
          <w:lang w:eastAsia="ru-RU"/>
        </w:rPr>
      </w:pPr>
      <w:r w:rsidRPr="00373CA9">
        <w:rPr>
          <w:rFonts w:ascii="Arial" w:eastAsia="Times New Roman" w:hAnsi="Arial" w:cs="Arial"/>
          <w:b/>
          <w:color w:val="242424"/>
          <w:sz w:val="24"/>
          <w:szCs w:val="24"/>
          <w:lang w:eastAsia="ru-RU"/>
        </w:rPr>
        <w:t>О ПОРЯДКЕ ЗАКЛЮЧЕНИИ КОНЦЕССИОННОГО СОГЛАШЕНИЯ В ОТНОШЕНИИ МУНИЦИП</w:t>
      </w:r>
      <w:r>
        <w:rPr>
          <w:rFonts w:ascii="Arial" w:eastAsia="Times New Roman" w:hAnsi="Arial" w:cs="Arial"/>
          <w:b/>
          <w:color w:val="242424"/>
          <w:sz w:val="24"/>
          <w:szCs w:val="24"/>
          <w:lang w:eastAsia="ru-RU"/>
        </w:rPr>
        <w:t>АЛЬНОГО ИМУЩЕСТВА БОХАНСКОГО</w:t>
      </w:r>
      <w:r w:rsidRPr="00373CA9">
        <w:rPr>
          <w:rFonts w:ascii="Arial" w:eastAsia="Times New Roman" w:hAnsi="Arial" w:cs="Arial"/>
          <w:b/>
          <w:color w:val="242424"/>
          <w:sz w:val="24"/>
          <w:szCs w:val="24"/>
          <w:lang w:eastAsia="ru-RU"/>
        </w:rPr>
        <w:t xml:space="preserve"> МУНИЦИПАЛЬНОГО РАЙОНА </w:t>
      </w:r>
      <w:r>
        <w:rPr>
          <w:rFonts w:ascii="Arial" w:eastAsia="Times New Roman" w:hAnsi="Arial" w:cs="Arial"/>
          <w:b/>
          <w:color w:val="242424"/>
          <w:sz w:val="24"/>
          <w:szCs w:val="24"/>
          <w:lang w:eastAsia="ru-RU"/>
        </w:rPr>
        <w:t>СЕЛЬСКОГО ПОСЕЛЕНИЯ «НОВАЯ ИДА» ИРКУТСКОЙ</w:t>
      </w:r>
      <w:r w:rsidRPr="00373CA9">
        <w:rPr>
          <w:rFonts w:ascii="Arial" w:eastAsia="Times New Roman" w:hAnsi="Arial" w:cs="Arial"/>
          <w:b/>
          <w:color w:val="242424"/>
          <w:sz w:val="24"/>
          <w:szCs w:val="24"/>
          <w:lang w:eastAsia="ru-RU"/>
        </w:rPr>
        <w:t xml:space="preserve"> ОБЛАСТИ</w:t>
      </w:r>
    </w:p>
    <w:p w:rsidR="00CD1716" w:rsidRPr="00373CA9" w:rsidRDefault="00CD1716" w:rsidP="00CD1716">
      <w:pPr>
        <w:spacing w:after="150" w:line="238" w:lineRule="atLeast"/>
        <w:jc w:val="center"/>
        <w:rPr>
          <w:rFonts w:ascii="Arial" w:eastAsia="Times New Roman" w:hAnsi="Arial" w:cs="Arial"/>
          <w:b/>
          <w:color w:val="242424"/>
          <w:sz w:val="24"/>
          <w:szCs w:val="24"/>
          <w:lang w:eastAsia="ru-RU"/>
        </w:rPr>
      </w:pPr>
    </w:p>
    <w:p w:rsidR="00CD1716" w:rsidRPr="004C2DF0" w:rsidRDefault="00CD1716" w:rsidP="00CD1716">
      <w:pPr>
        <w:spacing w:after="150" w:line="238" w:lineRule="atLeast"/>
        <w:jc w:val="center"/>
        <w:rPr>
          <w:rFonts w:ascii="Arial" w:eastAsia="Times New Roman" w:hAnsi="Arial" w:cs="Arial"/>
          <w:color w:val="242424"/>
          <w:sz w:val="20"/>
          <w:szCs w:val="20"/>
          <w:lang w:eastAsia="ru-RU"/>
        </w:rPr>
      </w:pPr>
      <w:r w:rsidRPr="004C2DF0">
        <w:rPr>
          <w:rFonts w:ascii="Arial" w:eastAsia="Times New Roman" w:hAnsi="Arial" w:cs="Arial"/>
          <w:b/>
          <w:bCs/>
          <w:color w:val="242424"/>
          <w:sz w:val="20"/>
          <w:szCs w:val="20"/>
          <w:lang w:eastAsia="ru-RU"/>
        </w:rPr>
        <w:t>1. Общие положения</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1.1. Настоящее Положение разработано в соответствии с Федеральным </w:t>
      </w:r>
      <w:hyperlink r:id="rId5" w:history="1">
        <w:r w:rsidRPr="00C308E8">
          <w:rPr>
            <w:rFonts w:ascii="Times New Roman" w:eastAsia="Times New Roman" w:hAnsi="Times New Roman" w:cs="Times New Roman"/>
            <w:color w:val="1D85B3"/>
            <w:sz w:val="24"/>
            <w:szCs w:val="24"/>
            <w:u w:val="single"/>
            <w:bdr w:val="none" w:sz="0" w:space="0" w:color="auto" w:frame="1"/>
            <w:lang w:eastAsia="ru-RU"/>
          </w:rPr>
          <w:t>законом</w:t>
        </w:r>
      </w:hyperlink>
      <w:r w:rsidRPr="00C308E8">
        <w:rPr>
          <w:rFonts w:ascii="Times New Roman" w:eastAsia="Times New Roman" w:hAnsi="Times New Roman" w:cs="Times New Roman"/>
          <w:color w:val="242424"/>
          <w:sz w:val="24"/>
          <w:szCs w:val="24"/>
          <w:lang w:eastAsia="ru-RU"/>
        </w:rPr>
        <w:t> от 6 октября 2003 г. № 131-ФЗ "Об общих принципах организации местного самоуправления в Российской Федерации", Федеральным </w:t>
      </w:r>
      <w:hyperlink r:id="rId6" w:history="1">
        <w:r w:rsidRPr="00C308E8">
          <w:rPr>
            <w:rFonts w:ascii="Times New Roman" w:eastAsia="Times New Roman" w:hAnsi="Times New Roman" w:cs="Times New Roman"/>
            <w:color w:val="1D85B3"/>
            <w:sz w:val="24"/>
            <w:szCs w:val="24"/>
            <w:u w:val="single"/>
            <w:bdr w:val="none" w:sz="0" w:space="0" w:color="auto" w:frame="1"/>
            <w:lang w:eastAsia="ru-RU"/>
          </w:rPr>
          <w:t>законом</w:t>
        </w:r>
      </w:hyperlink>
      <w:r w:rsidRPr="00C308E8">
        <w:rPr>
          <w:rFonts w:ascii="Times New Roman" w:eastAsia="Times New Roman" w:hAnsi="Times New Roman" w:cs="Times New Roman"/>
          <w:color w:val="242424"/>
          <w:sz w:val="24"/>
          <w:szCs w:val="24"/>
          <w:lang w:eastAsia="ru-RU"/>
        </w:rPr>
        <w:t> от 21 июля 2005 г. № 115-ФЗ "О концессионных соглашениях" (далее - Федеральный закон "О концессионных соглашениях") и регулирует отношения, возникающие в связи с подготовкой и заключением концессионных соглашений в отношении имущества, находящегося в собственности муниципального образования «</w:t>
      </w:r>
      <w:r>
        <w:rPr>
          <w:rFonts w:ascii="Times New Roman" w:eastAsia="Times New Roman" w:hAnsi="Times New Roman" w:cs="Times New Roman"/>
          <w:color w:val="242424"/>
          <w:sz w:val="24"/>
          <w:szCs w:val="24"/>
          <w:lang w:eastAsia="ru-RU"/>
        </w:rPr>
        <w:t xml:space="preserve">Новая </w:t>
      </w:r>
      <w:proofErr w:type="spellStart"/>
      <w:r>
        <w:rPr>
          <w:rFonts w:ascii="Times New Roman" w:eastAsia="Times New Roman" w:hAnsi="Times New Roman" w:cs="Times New Roman"/>
          <w:color w:val="242424"/>
          <w:sz w:val="24"/>
          <w:szCs w:val="24"/>
          <w:lang w:eastAsia="ru-RU"/>
        </w:rPr>
        <w:t>Ида</w:t>
      </w:r>
      <w:proofErr w:type="spellEnd"/>
      <w:r w:rsidRPr="00C308E8">
        <w:rPr>
          <w:rFonts w:ascii="Times New Roman" w:eastAsia="Times New Roman" w:hAnsi="Times New Roman" w:cs="Times New Roman"/>
          <w:color w:val="242424"/>
          <w:sz w:val="24"/>
          <w:szCs w:val="24"/>
          <w:lang w:eastAsia="ru-RU"/>
        </w:rPr>
        <w:t>», которое может быть в соответствии со </w:t>
      </w:r>
      <w:hyperlink r:id="rId7" w:history="1">
        <w:r w:rsidRPr="00C308E8">
          <w:rPr>
            <w:rFonts w:ascii="Times New Roman" w:eastAsia="Times New Roman" w:hAnsi="Times New Roman" w:cs="Times New Roman"/>
            <w:color w:val="1D85B3"/>
            <w:sz w:val="24"/>
            <w:szCs w:val="24"/>
            <w:u w:val="single"/>
            <w:bdr w:val="none" w:sz="0" w:space="0" w:color="auto" w:frame="1"/>
            <w:lang w:eastAsia="ru-RU"/>
          </w:rPr>
          <w:t>статьей 4</w:t>
        </w:r>
      </w:hyperlink>
      <w:r w:rsidRPr="00C308E8">
        <w:rPr>
          <w:rFonts w:ascii="Times New Roman" w:eastAsia="Times New Roman" w:hAnsi="Times New Roman" w:cs="Times New Roman"/>
          <w:color w:val="242424"/>
          <w:sz w:val="24"/>
          <w:szCs w:val="24"/>
          <w:lang w:eastAsia="ru-RU"/>
        </w:rPr>
        <w:t> Федерального закона "О концессионных соглашениях" объектом концессионного соглашения.</w:t>
      </w:r>
    </w:p>
    <w:p w:rsidR="00CD1716"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1.2. Основными целями заключения концессионного соглашения является обеспечение повышения эффективного использования муниципального имущества, повышение качества товаров, работ, услуг, предоставляемых потребителям</w:t>
      </w:r>
      <w:r>
        <w:rPr>
          <w:rFonts w:ascii="Times New Roman" w:eastAsia="Times New Roman" w:hAnsi="Times New Roman" w:cs="Times New Roman"/>
          <w:color w:val="242424"/>
          <w:sz w:val="24"/>
          <w:szCs w:val="24"/>
          <w:lang w:eastAsia="ru-RU"/>
        </w:rPr>
        <w:t>.</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1.3. Концессионное соглашение является смешанным договором, содержащим элементы различных договоров, предусмотренных федеральными законами, в соответствии с условиями которого одна сторона (концессионер) обязуется за свой счет создать и (или) реконструировать определенное этим соглашением имущество (недвижимое имущество или недвижимое имущество и движимое имущество, технологически связанные между собой и предназначенные для осуществления деятельности, предусмотренной концессионным соглашением), право собственности на которое принадлежит или будет принадлежать другой стороне (</w:t>
      </w:r>
      <w:proofErr w:type="spellStart"/>
      <w:r w:rsidRPr="00C308E8">
        <w:rPr>
          <w:rFonts w:ascii="Times New Roman" w:eastAsia="Times New Roman" w:hAnsi="Times New Roman" w:cs="Times New Roman"/>
          <w:color w:val="242424"/>
          <w:sz w:val="24"/>
          <w:szCs w:val="24"/>
          <w:lang w:eastAsia="ru-RU"/>
        </w:rPr>
        <w:t>концеденту</w:t>
      </w:r>
      <w:proofErr w:type="spellEnd"/>
      <w:r w:rsidRPr="00C308E8">
        <w:rPr>
          <w:rFonts w:ascii="Times New Roman" w:eastAsia="Times New Roman" w:hAnsi="Times New Roman" w:cs="Times New Roman"/>
          <w:color w:val="242424"/>
          <w:sz w:val="24"/>
          <w:szCs w:val="24"/>
          <w:lang w:eastAsia="ru-RU"/>
        </w:rPr>
        <w:t xml:space="preserve">), осуществлять деятельность с использованием (эксплуатацией) объекта концессионного соглашения, а </w:t>
      </w:r>
      <w:proofErr w:type="spellStart"/>
      <w:r w:rsidRPr="00C308E8">
        <w:rPr>
          <w:rFonts w:ascii="Times New Roman" w:eastAsia="Times New Roman" w:hAnsi="Times New Roman" w:cs="Times New Roman"/>
          <w:color w:val="242424"/>
          <w:sz w:val="24"/>
          <w:szCs w:val="24"/>
          <w:lang w:eastAsia="ru-RU"/>
        </w:rPr>
        <w:t>концедент</w:t>
      </w:r>
      <w:proofErr w:type="spellEnd"/>
      <w:r w:rsidRPr="00C308E8">
        <w:rPr>
          <w:rFonts w:ascii="Times New Roman" w:eastAsia="Times New Roman" w:hAnsi="Times New Roman" w:cs="Times New Roman"/>
          <w:color w:val="242424"/>
          <w:sz w:val="24"/>
          <w:szCs w:val="24"/>
          <w:lang w:eastAsia="ru-RU"/>
        </w:rPr>
        <w:t xml:space="preserve"> обязуется предоставить концессионеру на срок, установленный этим соглашением, права владения и пользования объектом концессионного соглашения для осуществления указанной деятельности. Изменение целевого назначения реконструируемого объекта концессионного соглашения не допускается;</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1.4. Сторонами концессионного соглашения являются:</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lastRenderedPageBreak/>
        <w:t xml:space="preserve">1) </w:t>
      </w:r>
      <w:proofErr w:type="spellStart"/>
      <w:r w:rsidRPr="00C308E8">
        <w:rPr>
          <w:rFonts w:ascii="Times New Roman" w:eastAsia="Times New Roman" w:hAnsi="Times New Roman" w:cs="Times New Roman"/>
          <w:color w:val="242424"/>
          <w:sz w:val="24"/>
          <w:szCs w:val="24"/>
          <w:lang w:eastAsia="ru-RU"/>
        </w:rPr>
        <w:t>концедент</w:t>
      </w:r>
      <w:proofErr w:type="spellEnd"/>
      <w:r w:rsidRPr="00C308E8">
        <w:rPr>
          <w:rFonts w:ascii="Times New Roman" w:eastAsia="Times New Roman" w:hAnsi="Times New Roman" w:cs="Times New Roman"/>
          <w:color w:val="242424"/>
          <w:sz w:val="24"/>
          <w:szCs w:val="24"/>
          <w:lang w:eastAsia="ru-RU"/>
        </w:rPr>
        <w:t xml:space="preserve"> - муниципальное образование </w:t>
      </w:r>
      <w:r>
        <w:rPr>
          <w:rFonts w:ascii="Times New Roman" w:eastAsia="Times New Roman" w:hAnsi="Times New Roman" w:cs="Times New Roman"/>
          <w:color w:val="242424"/>
          <w:sz w:val="24"/>
          <w:szCs w:val="24"/>
          <w:lang w:eastAsia="ru-RU"/>
        </w:rPr>
        <w:t xml:space="preserve">«Новая </w:t>
      </w:r>
      <w:proofErr w:type="spellStart"/>
      <w:r>
        <w:rPr>
          <w:rFonts w:ascii="Times New Roman" w:eastAsia="Times New Roman" w:hAnsi="Times New Roman" w:cs="Times New Roman"/>
          <w:color w:val="242424"/>
          <w:sz w:val="24"/>
          <w:szCs w:val="24"/>
          <w:lang w:eastAsia="ru-RU"/>
        </w:rPr>
        <w:t>Ида</w:t>
      </w:r>
      <w:proofErr w:type="spellEnd"/>
      <w:r>
        <w:rPr>
          <w:rFonts w:ascii="Times New Roman" w:eastAsia="Times New Roman" w:hAnsi="Times New Roman" w:cs="Times New Roman"/>
          <w:color w:val="242424"/>
          <w:sz w:val="24"/>
          <w:szCs w:val="24"/>
          <w:lang w:eastAsia="ru-RU"/>
        </w:rPr>
        <w:t xml:space="preserve">» </w:t>
      </w:r>
      <w:proofErr w:type="spellStart"/>
      <w:r>
        <w:rPr>
          <w:rFonts w:ascii="Times New Roman" w:eastAsia="Times New Roman" w:hAnsi="Times New Roman" w:cs="Times New Roman"/>
          <w:color w:val="242424"/>
          <w:sz w:val="24"/>
          <w:szCs w:val="24"/>
          <w:lang w:eastAsia="ru-RU"/>
        </w:rPr>
        <w:t>Боханского</w:t>
      </w:r>
      <w:proofErr w:type="spellEnd"/>
      <w:r>
        <w:rPr>
          <w:rFonts w:ascii="Times New Roman" w:eastAsia="Times New Roman" w:hAnsi="Times New Roman" w:cs="Times New Roman"/>
          <w:color w:val="242424"/>
          <w:sz w:val="24"/>
          <w:szCs w:val="24"/>
          <w:lang w:eastAsia="ru-RU"/>
        </w:rPr>
        <w:t xml:space="preserve"> района Иркутской области</w:t>
      </w:r>
      <w:r w:rsidRPr="00C308E8">
        <w:rPr>
          <w:rFonts w:ascii="Times New Roman" w:eastAsia="Times New Roman" w:hAnsi="Times New Roman" w:cs="Times New Roman"/>
          <w:color w:val="242424"/>
          <w:sz w:val="24"/>
          <w:szCs w:val="24"/>
          <w:lang w:eastAsia="ru-RU"/>
        </w:rPr>
        <w:t xml:space="preserve">, от имени которого выступает орган местного самоуправления </w:t>
      </w:r>
      <w:r>
        <w:rPr>
          <w:rFonts w:ascii="Times New Roman" w:eastAsia="Times New Roman" w:hAnsi="Times New Roman" w:cs="Times New Roman"/>
          <w:color w:val="242424"/>
          <w:sz w:val="24"/>
          <w:szCs w:val="24"/>
          <w:lang w:eastAsia="ru-RU"/>
        </w:rPr>
        <w:t xml:space="preserve">администрация муниципального образования «Новая </w:t>
      </w:r>
      <w:proofErr w:type="spellStart"/>
      <w:r>
        <w:rPr>
          <w:rFonts w:ascii="Times New Roman" w:eastAsia="Times New Roman" w:hAnsi="Times New Roman" w:cs="Times New Roman"/>
          <w:color w:val="242424"/>
          <w:sz w:val="24"/>
          <w:szCs w:val="24"/>
          <w:lang w:eastAsia="ru-RU"/>
        </w:rPr>
        <w:t>Ида</w:t>
      </w:r>
      <w:proofErr w:type="spellEnd"/>
      <w:r>
        <w:rPr>
          <w:rFonts w:ascii="Times New Roman" w:eastAsia="Times New Roman" w:hAnsi="Times New Roman" w:cs="Times New Roman"/>
          <w:color w:val="242424"/>
          <w:sz w:val="24"/>
          <w:szCs w:val="24"/>
          <w:lang w:eastAsia="ru-RU"/>
        </w:rPr>
        <w:t>»</w:t>
      </w:r>
      <w:r w:rsidRPr="00C308E8">
        <w:rPr>
          <w:rFonts w:ascii="Times New Roman" w:eastAsia="Times New Roman" w:hAnsi="Times New Roman" w:cs="Times New Roman"/>
          <w:color w:val="242424"/>
          <w:sz w:val="24"/>
          <w:szCs w:val="24"/>
          <w:lang w:eastAsia="ru-RU"/>
        </w:rPr>
        <w:t>.</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 xml:space="preserve">Отдельные права и обязанности </w:t>
      </w:r>
      <w:proofErr w:type="spellStart"/>
      <w:r w:rsidRPr="00C308E8">
        <w:rPr>
          <w:rFonts w:ascii="Times New Roman" w:eastAsia="Times New Roman" w:hAnsi="Times New Roman" w:cs="Times New Roman"/>
          <w:color w:val="242424"/>
          <w:sz w:val="24"/>
          <w:szCs w:val="24"/>
          <w:lang w:eastAsia="ru-RU"/>
        </w:rPr>
        <w:t>концедента</w:t>
      </w:r>
      <w:proofErr w:type="spellEnd"/>
      <w:r w:rsidRPr="00C308E8">
        <w:rPr>
          <w:rFonts w:ascii="Times New Roman" w:eastAsia="Times New Roman" w:hAnsi="Times New Roman" w:cs="Times New Roman"/>
          <w:color w:val="242424"/>
          <w:sz w:val="24"/>
          <w:szCs w:val="24"/>
          <w:lang w:eastAsia="ru-RU"/>
        </w:rPr>
        <w:t xml:space="preserve"> могут осуществляться уполномоченными </w:t>
      </w:r>
      <w:proofErr w:type="spellStart"/>
      <w:r w:rsidRPr="00C308E8">
        <w:rPr>
          <w:rFonts w:ascii="Times New Roman" w:eastAsia="Times New Roman" w:hAnsi="Times New Roman" w:cs="Times New Roman"/>
          <w:color w:val="242424"/>
          <w:sz w:val="24"/>
          <w:szCs w:val="24"/>
          <w:lang w:eastAsia="ru-RU"/>
        </w:rPr>
        <w:t>концедентом</w:t>
      </w:r>
      <w:proofErr w:type="spellEnd"/>
      <w:r w:rsidRPr="00C308E8">
        <w:rPr>
          <w:rFonts w:ascii="Times New Roman" w:eastAsia="Times New Roman" w:hAnsi="Times New Roman" w:cs="Times New Roman"/>
          <w:color w:val="242424"/>
          <w:sz w:val="24"/>
          <w:szCs w:val="24"/>
          <w:lang w:eastAsia="ru-RU"/>
        </w:rPr>
        <w:t xml:space="preserve"> в соответствии с нормативными правовыми актами органов местного самоуправления органами и юридическими лицами, о которых </w:t>
      </w:r>
      <w:proofErr w:type="spellStart"/>
      <w:r w:rsidRPr="00C308E8">
        <w:rPr>
          <w:rFonts w:ascii="Times New Roman" w:eastAsia="Times New Roman" w:hAnsi="Times New Roman" w:cs="Times New Roman"/>
          <w:color w:val="242424"/>
          <w:sz w:val="24"/>
          <w:szCs w:val="24"/>
          <w:lang w:eastAsia="ru-RU"/>
        </w:rPr>
        <w:t>концедент</w:t>
      </w:r>
      <w:proofErr w:type="spellEnd"/>
      <w:r w:rsidRPr="00C308E8">
        <w:rPr>
          <w:rFonts w:ascii="Times New Roman" w:eastAsia="Times New Roman" w:hAnsi="Times New Roman" w:cs="Times New Roman"/>
          <w:color w:val="242424"/>
          <w:sz w:val="24"/>
          <w:szCs w:val="24"/>
          <w:lang w:eastAsia="ru-RU"/>
        </w:rPr>
        <w:t xml:space="preserve"> в обязательном порядке извещает концессионера, а также извещает об осуществляемых ими правах и обязанностях.</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2) концессионер -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1.5. Объектом концессионного соглашения является недвижимое имущество, недвижимое имущество и движимое имущество, технологически связанные между собой, которое может создаваться и (или) реконструироваться в рамках концессионного соглашения и эксплуатироваться концессионером в соответствии со </w:t>
      </w:r>
      <w:hyperlink r:id="rId8" w:history="1">
        <w:r w:rsidRPr="00C308E8">
          <w:rPr>
            <w:rFonts w:ascii="Times New Roman" w:eastAsia="Times New Roman" w:hAnsi="Times New Roman" w:cs="Times New Roman"/>
            <w:color w:val="1D85B3"/>
            <w:sz w:val="24"/>
            <w:szCs w:val="24"/>
            <w:u w:val="single"/>
            <w:bdr w:val="none" w:sz="0" w:space="0" w:color="auto" w:frame="1"/>
            <w:lang w:eastAsia="ru-RU"/>
          </w:rPr>
          <w:t>статьей 4</w:t>
        </w:r>
      </w:hyperlink>
      <w:r w:rsidRPr="00C308E8">
        <w:rPr>
          <w:rFonts w:ascii="Times New Roman" w:eastAsia="Times New Roman" w:hAnsi="Times New Roman" w:cs="Times New Roman"/>
          <w:color w:val="242424"/>
          <w:sz w:val="24"/>
          <w:szCs w:val="24"/>
          <w:lang w:eastAsia="ru-RU"/>
        </w:rPr>
        <w:t> Федерального закона "О концессионных соглашениях".</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 xml:space="preserve">1.6. Концессионным соглашением предусматривается плата, вносимая концессионером </w:t>
      </w:r>
      <w:proofErr w:type="spellStart"/>
      <w:r w:rsidRPr="00C308E8">
        <w:rPr>
          <w:rFonts w:ascii="Times New Roman" w:eastAsia="Times New Roman" w:hAnsi="Times New Roman" w:cs="Times New Roman"/>
          <w:color w:val="242424"/>
          <w:sz w:val="24"/>
          <w:szCs w:val="24"/>
          <w:lang w:eastAsia="ru-RU"/>
        </w:rPr>
        <w:t>концеденту</w:t>
      </w:r>
      <w:proofErr w:type="spellEnd"/>
      <w:r w:rsidRPr="00C308E8">
        <w:rPr>
          <w:rFonts w:ascii="Times New Roman" w:eastAsia="Times New Roman" w:hAnsi="Times New Roman" w:cs="Times New Roman"/>
          <w:color w:val="242424"/>
          <w:sz w:val="24"/>
          <w:szCs w:val="24"/>
          <w:lang w:eastAsia="ru-RU"/>
        </w:rPr>
        <w:t xml:space="preserve"> в период использования (эксплуатации) объекта концессионного соглашения (далее - концессионная плата).</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Внесение концессионной платы может предусматриваться как в течение всего срока использования (эксплуатации) объекта концессионного соглашения, так и в течение отдельных периодов такого использования (эксплуатации). Размер концессионной платы, форма, порядок и сроки ее внесения устанавливаются концессионным соглашением в соответствии с решением о заключении концессионного соглашения.</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1.6.1. Концессионная плата может быть установлена в форме:</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 xml:space="preserve">1) определенных в твердой сумме платежей, вносимых периодически или единовременно в бюджет </w:t>
      </w:r>
      <w:r>
        <w:rPr>
          <w:rFonts w:ascii="Times New Roman" w:eastAsia="Times New Roman" w:hAnsi="Times New Roman" w:cs="Times New Roman"/>
          <w:color w:val="242424"/>
          <w:sz w:val="24"/>
          <w:szCs w:val="24"/>
          <w:lang w:eastAsia="ru-RU"/>
        </w:rPr>
        <w:t xml:space="preserve">администрации муниципального образования «Новая </w:t>
      </w:r>
      <w:proofErr w:type="spellStart"/>
      <w:r>
        <w:rPr>
          <w:rFonts w:ascii="Times New Roman" w:eastAsia="Times New Roman" w:hAnsi="Times New Roman" w:cs="Times New Roman"/>
          <w:color w:val="242424"/>
          <w:sz w:val="24"/>
          <w:szCs w:val="24"/>
          <w:lang w:eastAsia="ru-RU"/>
        </w:rPr>
        <w:t>Ида</w:t>
      </w:r>
      <w:proofErr w:type="spellEnd"/>
      <w:r>
        <w:rPr>
          <w:rFonts w:ascii="Times New Roman" w:eastAsia="Times New Roman" w:hAnsi="Times New Roman" w:cs="Times New Roman"/>
          <w:color w:val="242424"/>
          <w:sz w:val="24"/>
          <w:szCs w:val="24"/>
          <w:lang w:eastAsia="ru-RU"/>
        </w:rPr>
        <w:t>»</w:t>
      </w:r>
      <w:r w:rsidRPr="00C308E8">
        <w:rPr>
          <w:rFonts w:ascii="Times New Roman" w:eastAsia="Times New Roman" w:hAnsi="Times New Roman" w:cs="Times New Roman"/>
          <w:color w:val="242424"/>
          <w:sz w:val="24"/>
          <w:szCs w:val="24"/>
          <w:lang w:eastAsia="ru-RU"/>
        </w:rPr>
        <w:t>;</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2) установленной доли продукции или доходов, полученных концессионером в результате осуществления деятельности, предусмотренной концессионным соглашением;</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 xml:space="preserve">3) передачи </w:t>
      </w:r>
      <w:proofErr w:type="spellStart"/>
      <w:r w:rsidRPr="00C308E8">
        <w:rPr>
          <w:rFonts w:ascii="Times New Roman" w:eastAsia="Times New Roman" w:hAnsi="Times New Roman" w:cs="Times New Roman"/>
          <w:color w:val="242424"/>
          <w:sz w:val="24"/>
          <w:szCs w:val="24"/>
          <w:lang w:eastAsia="ru-RU"/>
        </w:rPr>
        <w:t>концеденту</w:t>
      </w:r>
      <w:proofErr w:type="spellEnd"/>
      <w:r w:rsidRPr="00C308E8">
        <w:rPr>
          <w:rFonts w:ascii="Times New Roman" w:eastAsia="Times New Roman" w:hAnsi="Times New Roman" w:cs="Times New Roman"/>
          <w:color w:val="242424"/>
          <w:sz w:val="24"/>
          <w:szCs w:val="24"/>
          <w:lang w:eastAsia="ru-RU"/>
        </w:rPr>
        <w:t xml:space="preserve"> в собственность имущества, находящегося в собственности концессионера.</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1.6.2. Концессионным соглашением может предусматриваться сочетание указанных в пункте 1.6.1. форм концессионной платы.</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lastRenderedPageBreak/>
        <w:t>1.6.3. Концессионная плата, устанавливаемая в твердой денежной форме, не включает плату за коммунальные услуги, расходы на содержание общего имущества, платежи за пользование земельным участком и другие расходы, связанные с содержанием объектов концессионного соглашения.</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 xml:space="preserve">1.6.4. Плата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может предусматриваться в размере, не превышающем уровень, рассчитанный исходя из принципа возмещения </w:t>
      </w:r>
      <w:proofErr w:type="spellStart"/>
      <w:r w:rsidRPr="00C308E8">
        <w:rPr>
          <w:rFonts w:ascii="Times New Roman" w:eastAsia="Times New Roman" w:hAnsi="Times New Roman" w:cs="Times New Roman"/>
          <w:color w:val="242424"/>
          <w:sz w:val="24"/>
          <w:szCs w:val="24"/>
          <w:lang w:eastAsia="ru-RU"/>
        </w:rPr>
        <w:t>концеденту</w:t>
      </w:r>
      <w:proofErr w:type="spellEnd"/>
      <w:r w:rsidRPr="00C308E8">
        <w:rPr>
          <w:rFonts w:ascii="Times New Roman" w:eastAsia="Times New Roman" w:hAnsi="Times New Roman" w:cs="Times New Roman"/>
          <w:color w:val="242424"/>
          <w:sz w:val="24"/>
          <w:szCs w:val="24"/>
          <w:lang w:eastAsia="ru-RU"/>
        </w:rPr>
        <w:t xml:space="preserve"> расходов на уплату им в период срока действия концессионного соглашения установленных законодательством Российской Федерации обязательных платежей, связанных с правом владения объектом концессионного соглашения, за исключением случаев, предусмотренных пунктом 1.6.4.1. настоящего Положения.</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1.6.4.1. При определении размера концессионной платы могут быть учтены не исполненные на момент принятия решения о заключении концессионного соглашения долговые денежные обязательства муниципальных предприятий, учреждений, имущество которых передается в рамках концессионного соглашения, по оплате труда, энергетических ресурсов, обязательства по кредитным договорам, заключенным в целях финансирования мероприятий инвестиционных программ таких организаций, а также обязательства по уплате налогов и сборов в случае, если срок между датой возникновения соответствующих долговых обязательств и датой принятия решения о заключении концессионного соглашения составляет более двух лет. Размер долговых обязательств муниципальных предприятий, учреждений, подлежащий учету при определении размера концессионной платы, устанавливается в решении о заключении концессионного соглашения.</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1.6.4.2. Учет средств на компенсацию соответствующих расходов концессионера осуществляется в случае установления тарифов концессионера в порядке и размере, установленных нормативными правовыми актами Правительства Российской Федерации в области государственного регулирования цен (тарифов) в сфере теплоснабжения, водоснабжения и (или) водоотведения.</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 xml:space="preserve">1.7. Срок действия концессионного соглашения устанавливается концессионным соглашением с учетом срока создания и (или) реконструкции объекта концессионного соглашения, объема инвестиций в создание и (или) реконструкцию объекта концессионного соглашения, срока окупаемости таких инвестиций, срока получения концессионером объема валовой выручки, определенных концессионным соглашением, срока исполнения других обязательств концессионера и (или) </w:t>
      </w:r>
      <w:proofErr w:type="spellStart"/>
      <w:r w:rsidRPr="00C308E8">
        <w:rPr>
          <w:rFonts w:ascii="Times New Roman" w:eastAsia="Times New Roman" w:hAnsi="Times New Roman" w:cs="Times New Roman"/>
          <w:color w:val="242424"/>
          <w:sz w:val="24"/>
          <w:szCs w:val="24"/>
          <w:lang w:eastAsia="ru-RU"/>
        </w:rPr>
        <w:t>концедента</w:t>
      </w:r>
      <w:proofErr w:type="spellEnd"/>
      <w:r w:rsidRPr="00C308E8">
        <w:rPr>
          <w:rFonts w:ascii="Times New Roman" w:eastAsia="Times New Roman" w:hAnsi="Times New Roman" w:cs="Times New Roman"/>
          <w:color w:val="242424"/>
          <w:sz w:val="24"/>
          <w:szCs w:val="24"/>
          <w:lang w:eastAsia="ru-RU"/>
        </w:rPr>
        <w:t xml:space="preserve"> по концессионному соглашению.</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lastRenderedPageBreak/>
        <w:t xml:space="preserve">1.7.1. Срок действия концессионного соглашения может быть продлен, но не более чем на пять лет, по соглашению сторон на основании решения Главы </w:t>
      </w:r>
      <w:r>
        <w:rPr>
          <w:rFonts w:ascii="Times New Roman" w:eastAsia="Times New Roman" w:hAnsi="Times New Roman" w:cs="Times New Roman"/>
          <w:color w:val="242424"/>
          <w:sz w:val="24"/>
          <w:szCs w:val="24"/>
          <w:lang w:eastAsia="ru-RU"/>
        </w:rPr>
        <w:t xml:space="preserve">администрации муниципального образования «Новая </w:t>
      </w:r>
      <w:proofErr w:type="spellStart"/>
      <w:r>
        <w:rPr>
          <w:rFonts w:ascii="Times New Roman" w:eastAsia="Times New Roman" w:hAnsi="Times New Roman" w:cs="Times New Roman"/>
          <w:color w:val="242424"/>
          <w:sz w:val="24"/>
          <w:szCs w:val="24"/>
          <w:lang w:eastAsia="ru-RU"/>
        </w:rPr>
        <w:t>Ида</w:t>
      </w:r>
      <w:proofErr w:type="spellEnd"/>
      <w:r>
        <w:rPr>
          <w:rFonts w:ascii="Times New Roman" w:eastAsia="Times New Roman" w:hAnsi="Times New Roman" w:cs="Times New Roman"/>
          <w:color w:val="242424"/>
          <w:sz w:val="24"/>
          <w:szCs w:val="24"/>
          <w:lang w:eastAsia="ru-RU"/>
        </w:rPr>
        <w:t>».</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1.8. Концессионное соглашение заключается в порядке, предусмотренном Федеральным </w:t>
      </w:r>
      <w:hyperlink r:id="rId9" w:history="1">
        <w:r w:rsidRPr="00C308E8">
          <w:rPr>
            <w:rFonts w:ascii="Times New Roman" w:eastAsia="Times New Roman" w:hAnsi="Times New Roman" w:cs="Times New Roman"/>
            <w:color w:val="1D85B3"/>
            <w:sz w:val="24"/>
            <w:szCs w:val="24"/>
            <w:u w:val="single"/>
            <w:bdr w:val="none" w:sz="0" w:space="0" w:color="auto" w:frame="1"/>
            <w:lang w:eastAsia="ru-RU"/>
          </w:rPr>
          <w:t>законом</w:t>
        </w:r>
      </w:hyperlink>
      <w:r w:rsidRPr="00C308E8">
        <w:rPr>
          <w:rFonts w:ascii="Times New Roman" w:eastAsia="Times New Roman" w:hAnsi="Times New Roman" w:cs="Times New Roman"/>
          <w:color w:val="242424"/>
          <w:sz w:val="24"/>
          <w:szCs w:val="24"/>
          <w:lang w:eastAsia="ru-RU"/>
        </w:rPr>
        <w:t> "О концессионных соглашениях".</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 xml:space="preserve">1.9. Исполнение концессионером обязательств по концессионному соглашению обеспечивается путем предоставления безотзывной банковской гарантии, передачи концессионером </w:t>
      </w:r>
      <w:proofErr w:type="spellStart"/>
      <w:r w:rsidRPr="00C308E8">
        <w:rPr>
          <w:rFonts w:ascii="Times New Roman" w:eastAsia="Times New Roman" w:hAnsi="Times New Roman" w:cs="Times New Roman"/>
          <w:color w:val="242424"/>
          <w:sz w:val="24"/>
          <w:szCs w:val="24"/>
          <w:lang w:eastAsia="ru-RU"/>
        </w:rPr>
        <w:t>концеденту</w:t>
      </w:r>
      <w:proofErr w:type="spellEnd"/>
      <w:r w:rsidRPr="00C308E8">
        <w:rPr>
          <w:rFonts w:ascii="Times New Roman" w:eastAsia="Times New Roman" w:hAnsi="Times New Roman" w:cs="Times New Roman"/>
          <w:color w:val="242424"/>
          <w:sz w:val="24"/>
          <w:szCs w:val="24"/>
          <w:lang w:eastAsia="ru-RU"/>
        </w:rPr>
        <w:t xml:space="preserve"> в залог прав концессионера по договору банковского вклада (депозита), осуществления страхования риска ответственности концессионера за нарушение обязательств по концессионному соглашению.</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1.9.1 Конкретный способ обеспечения исполнения концессионером обязательств по концессионному соглашению устанавливается конкурсной документацией или концессионным соглашением в случае его заключения без проведения конкурса в случаях и порядке, установленным Федеральным </w:t>
      </w:r>
      <w:hyperlink r:id="rId10" w:history="1">
        <w:r w:rsidRPr="00C308E8">
          <w:rPr>
            <w:rFonts w:ascii="Times New Roman" w:eastAsia="Times New Roman" w:hAnsi="Times New Roman" w:cs="Times New Roman"/>
            <w:color w:val="1D85B3"/>
            <w:sz w:val="24"/>
            <w:szCs w:val="24"/>
            <w:u w:val="single"/>
            <w:bdr w:val="none" w:sz="0" w:space="0" w:color="auto" w:frame="1"/>
            <w:lang w:eastAsia="ru-RU"/>
          </w:rPr>
          <w:t>законом</w:t>
        </w:r>
      </w:hyperlink>
      <w:r w:rsidRPr="00C308E8">
        <w:rPr>
          <w:rFonts w:ascii="Times New Roman" w:eastAsia="Times New Roman" w:hAnsi="Times New Roman" w:cs="Times New Roman"/>
          <w:color w:val="242424"/>
          <w:sz w:val="24"/>
          <w:szCs w:val="24"/>
          <w:lang w:eastAsia="ru-RU"/>
        </w:rPr>
        <w:t> "О концессионных соглашениях".</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1.10. Порядок и условия расторжения, изменения, прекращения концессионного соглашения устанавливаются концессионным соглашением в соответствии с Федеральным </w:t>
      </w:r>
      <w:hyperlink r:id="rId11" w:history="1">
        <w:r w:rsidRPr="00C308E8">
          <w:rPr>
            <w:rFonts w:ascii="Times New Roman" w:eastAsia="Times New Roman" w:hAnsi="Times New Roman" w:cs="Times New Roman"/>
            <w:color w:val="1D85B3"/>
            <w:sz w:val="24"/>
            <w:szCs w:val="24"/>
            <w:u w:val="single"/>
            <w:bdr w:val="none" w:sz="0" w:space="0" w:color="auto" w:frame="1"/>
            <w:lang w:eastAsia="ru-RU"/>
          </w:rPr>
          <w:t>законом</w:t>
        </w:r>
      </w:hyperlink>
      <w:r w:rsidRPr="00C308E8">
        <w:rPr>
          <w:rFonts w:ascii="Times New Roman" w:eastAsia="Times New Roman" w:hAnsi="Times New Roman" w:cs="Times New Roman"/>
          <w:color w:val="242424"/>
          <w:sz w:val="24"/>
          <w:szCs w:val="24"/>
          <w:lang w:eastAsia="ru-RU"/>
        </w:rPr>
        <w:t> "О концессионных соглашениях".</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1.1</w:t>
      </w:r>
      <w:r>
        <w:rPr>
          <w:rFonts w:ascii="Times New Roman" w:eastAsia="Times New Roman" w:hAnsi="Times New Roman" w:cs="Times New Roman"/>
          <w:color w:val="242424"/>
          <w:sz w:val="24"/>
          <w:szCs w:val="24"/>
          <w:lang w:eastAsia="ru-RU"/>
        </w:rPr>
        <w:t>1</w:t>
      </w:r>
      <w:r w:rsidRPr="00C308E8">
        <w:rPr>
          <w:rFonts w:ascii="Times New Roman" w:eastAsia="Times New Roman" w:hAnsi="Times New Roman" w:cs="Times New Roman"/>
          <w:color w:val="242424"/>
          <w:sz w:val="24"/>
          <w:szCs w:val="24"/>
          <w:lang w:eastAsia="ru-RU"/>
        </w:rPr>
        <w:t xml:space="preserve">. Администрация </w:t>
      </w:r>
      <w:r>
        <w:rPr>
          <w:rFonts w:ascii="Times New Roman" w:eastAsia="Times New Roman" w:hAnsi="Times New Roman" w:cs="Times New Roman"/>
          <w:color w:val="242424"/>
          <w:sz w:val="24"/>
          <w:szCs w:val="24"/>
          <w:lang w:eastAsia="ru-RU"/>
        </w:rPr>
        <w:t xml:space="preserve">муниципального образования «Новая </w:t>
      </w:r>
      <w:proofErr w:type="spellStart"/>
      <w:r>
        <w:rPr>
          <w:rFonts w:ascii="Times New Roman" w:eastAsia="Times New Roman" w:hAnsi="Times New Roman" w:cs="Times New Roman"/>
          <w:color w:val="242424"/>
          <w:sz w:val="24"/>
          <w:szCs w:val="24"/>
          <w:lang w:eastAsia="ru-RU"/>
        </w:rPr>
        <w:t>Ида</w:t>
      </w:r>
      <w:proofErr w:type="spellEnd"/>
      <w:r>
        <w:rPr>
          <w:rFonts w:ascii="Times New Roman" w:eastAsia="Times New Roman" w:hAnsi="Times New Roman" w:cs="Times New Roman"/>
          <w:color w:val="242424"/>
          <w:sz w:val="24"/>
          <w:szCs w:val="24"/>
          <w:lang w:eastAsia="ru-RU"/>
        </w:rPr>
        <w:t xml:space="preserve">» </w:t>
      </w:r>
      <w:r w:rsidRPr="00C308E8">
        <w:rPr>
          <w:rFonts w:ascii="Times New Roman" w:eastAsia="Times New Roman" w:hAnsi="Times New Roman" w:cs="Times New Roman"/>
          <w:color w:val="242424"/>
          <w:sz w:val="24"/>
          <w:szCs w:val="24"/>
          <w:lang w:eastAsia="ru-RU"/>
        </w:rPr>
        <w:t>каждый год до 1 февраля текущего календарного года утверждает перечень объектов, в отношении которых планируется заключение концессионных соглашений.</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 xml:space="preserve">Указанный перечень размещается на официальном сайте Администрации </w:t>
      </w:r>
      <w:r>
        <w:rPr>
          <w:rFonts w:ascii="Times New Roman" w:eastAsia="Times New Roman" w:hAnsi="Times New Roman" w:cs="Times New Roman"/>
          <w:color w:val="242424"/>
          <w:sz w:val="24"/>
          <w:szCs w:val="24"/>
          <w:lang w:eastAsia="ru-RU"/>
        </w:rPr>
        <w:t xml:space="preserve">муниципального образования «Новая </w:t>
      </w:r>
      <w:proofErr w:type="spellStart"/>
      <w:r>
        <w:rPr>
          <w:rFonts w:ascii="Times New Roman" w:eastAsia="Times New Roman" w:hAnsi="Times New Roman" w:cs="Times New Roman"/>
          <w:color w:val="242424"/>
          <w:sz w:val="24"/>
          <w:szCs w:val="24"/>
          <w:lang w:eastAsia="ru-RU"/>
        </w:rPr>
        <w:t>Ида</w:t>
      </w:r>
      <w:proofErr w:type="spellEnd"/>
      <w:r>
        <w:rPr>
          <w:rFonts w:ascii="Times New Roman" w:eastAsia="Times New Roman" w:hAnsi="Times New Roman" w:cs="Times New Roman"/>
          <w:color w:val="242424"/>
          <w:sz w:val="24"/>
          <w:szCs w:val="24"/>
          <w:lang w:eastAsia="ru-RU"/>
        </w:rPr>
        <w:t>»</w:t>
      </w:r>
      <w:r w:rsidRPr="00C308E8">
        <w:rPr>
          <w:rFonts w:ascii="Times New Roman" w:eastAsia="Times New Roman" w:hAnsi="Times New Roman" w:cs="Times New Roman"/>
          <w:color w:val="242424"/>
          <w:sz w:val="24"/>
          <w:szCs w:val="24"/>
          <w:lang w:eastAsia="ru-RU"/>
        </w:rPr>
        <w:t xml:space="preserve"> в информационно-телекоммуникационной сети "Интернет". Указанный перечень носит информационный характер.</w:t>
      </w:r>
    </w:p>
    <w:p w:rsidR="00CD1716"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Отсутствие в перечне какого-либо объекта не является препятствием для заключения концессионного соглашения с лицами, выступающими с инициативой заключения концессионного соглашения, в соответствии с </w:t>
      </w:r>
      <w:hyperlink r:id="rId12" w:history="1">
        <w:r w:rsidRPr="00C308E8">
          <w:rPr>
            <w:rFonts w:ascii="Times New Roman" w:eastAsia="Times New Roman" w:hAnsi="Times New Roman" w:cs="Times New Roman"/>
            <w:color w:val="1D85B3"/>
            <w:sz w:val="24"/>
            <w:szCs w:val="24"/>
            <w:u w:val="single"/>
            <w:bdr w:val="none" w:sz="0" w:space="0" w:color="auto" w:frame="1"/>
            <w:lang w:eastAsia="ru-RU"/>
          </w:rPr>
          <w:t>частью 4.1 статьи 37</w:t>
        </w:r>
      </w:hyperlink>
      <w:r w:rsidRPr="00C308E8">
        <w:rPr>
          <w:rFonts w:ascii="Times New Roman" w:eastAsia="Times New Roman" w:hAnsi="Times New Roman" w:cs="Times New Roman"/>
          <w:color w:val="242424"/>
          <w:sz w:val="24"/>
          <w:szCs w:val="24"/>
          <w:lang w:eastAsia="ru-RU"/>
        </w:rPr>
        <w:t> и </w:t>
      </w:r>
      <w:hyperlink r:id="rId13" w:history="1">
        <w:r w:rsidRPr="00C308E8">
          <w:rPr>
            <w:rFonts w:ascii="Times New Roman" w:eastAsia="Times New Roman" w:hAnsi="Times New Roman" w:cs="Times New Roman"/>
            <w:color w:val="1D85B3"/>
            <w:sz w:val="24"/>
            <w:szCs w:val="24"/>
            <w:u w:val="single"/>
            <w:bdr w:val="none" w:sz="0" w:space="0" w:color="auto" w:frame="1"/>
            <w:lang w:eastAsia="ru-RU"/>
          </w:rPr>
          <w:t>статьей 52</w:t>
        </w:r>
      </w:hyperlink>
      <w:r w:rsidRPr="00C308E8">
        <w:rPr>
          <w:rFonts w:ascii="Times New Roman" w:eastAsia="Times New Roman" w:hAnsi="Times New Roman" w:cs="Times New Roman"/>
          <w:color w:val="242424"/>
          <w:sz w:val="24"/>
          <w:szCs w:val="24"/>
          <w:lang w:eastAsia="ru-RU"/>
        </w:rPr>
        <w:t> Федерального закона «О концессионных соглашениях».</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p>
    <w:p w:rsidR="00CD1716" w:rsidRPr="00C308E8" w:rsidRDefault="00CD1716" w:rsidP="00CD1716">
      <w:pPr>
        <w:spacing w:after="0" w:line="360" w:lineRule="auto"/>
        <w:ind w:firstLine="709"/>
        <w:jc w:val="center"/>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b/>
          <w:bCs/>
          <w:color w:val="242424"/>
          <w:sz w:val="24"/>
          <w:szCs w:val="24"/>
          <w:lang w:eastAsia="ru-RU"/>
        </w:rPr>
        <w:t>2. Порядок подготовки и принятия решения о заключении</w:t>
      </w:r>
    </w:p>
    <w:p w:rsidR="00CD1716" w:rsidRDefault="00CD1716" w:rsidP="00CD1716">
      <w:pPr>
        <w:spacing w:after="0" w:line="360" w:lineRule="auto"/>
        <w:ind w:firstLine="709"/>
        <w:jc w:val="center"/>
        <w:rPr>
          <w:rFonts w:ascii="Times New Roman" w:eastAsia="Times New Roman" w:hAnsi="Times New Roman" w:cs="Times New Roman"/>
          <w:b/>
          <w:bCs/>
          <w:color w:val="242424"/>
          <w:sz w:val="24"/>
          <w:szCs w:val="24"/>
          <w:lang w:eastAsia="ru-RU"/>
        </w:rPr>
      </w:pPr>
      <w:r w:rsidRPr="00C308E8">
        <w:rPr>
          <w:rFonts w:ascii="Times New Roman" w:eastAsia="Times New Roman" w:hAnsi="Times New Roman" w:cs="Times New Roman"/>
          <w:b/>
          <w:bCs/>
          <w:color w:val="242424"/>
          <w:sz w:val="24"/>
          <w:szCs w:val="24"/>
          <w:lang w:eastAsia="ru-RU"/>
        </w:rPr>
        <w:t>концессионного соглашения</w:t>
      </w:r>
    </w:p>
    <w:p w:rsidR="00CD1716" w:rsidRPr="00C308E8" w:rsidRDefault="00CD1716" w:rsidP="00CD1716">
      <w:pPr>
        <w:spacing w:after="0" w:line="360" w:lineRule="auto"/>
        <w:ind w:firstLine="709"/>
        <w:jc w:val="center"/>
        <w:rPr>
          <w:rFonts w:ascii="Times New Roman" w:eastAsia="Times New Roman" w:hAnsi="Times New Roman" w:cs="Times New Roman"/>
          <w:color w:val="242424"/>
          <w:sz w:val="24"/>
          <w:szCs w:val="24"/>
          <w:lang w:eastAsia="ru-RU"/>
        </w:rPr>
      </w:pP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2.1. Предложения о заключении концессионного соглашения (с указанием конкретного объекта) инициируются лицами, указанными в подпункте 2 пункта 1.4. настоящего Положения.</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lastRenderedPageBreak/>
        <w:t xml:space="preserve">2.1.1. Предложения о заключении концессионного соглашения также может быть инициировано руководителями отраслевых (функциональных) органов, структурных подразделений администрации, руководителями </w:t>
      </w:r>
      <w:r>
        <w:rPr>
          <w:rFonts w:ascii="Times New Roman" w:eastAsia="Times New Roman" w:hAnsi="Times New Roman" w:cs="Times New Roman"/>
          <w:color w:val="242424"/>
          <w:sz w:val="24"/>
          <w:szCs w:val="24"/>
          <w:lang w:eastAsia="ru-RU"/>
        </w:rPr>
        <w:t xml:space="preserve">муниципального образования «Новая </w:t>
      </w:r>
      <w:proofErr w:type="spellStart"/>
      <w:r>
        <w:rPr>
          <w:rFonts w:ascii="Times New Roman" w:eastAsia="Times New Roman" w:hAnsi="Times New Roman" w:cs="Times New Roman"/>
          <w:color w:val="242424"/>
          <w:sz w:val="24"/>
          <w:szCs w:val="24"/>
          <w:lang w:eastAsia="ru-RU"/>
        </w:rPr>
        <w:t>Ида</w:t>
      </w:r>
      <w:proofErr w:type="spellEnd"/>
      <w:r>
        <w:rPr>
          <w:rFonts w:ascii="Times New Roman" w:eastAsia="Times New Roman" w:hAnsi="Times New Roman" w:cs="Times New Roman"/>
          <w:color w:val="242424"/>
          <w:sz w:val="24"/>
          <w:szCs w:val="24"/>
          <w:lang w:eastAsia="ru-RU"/>
        </w:rPr>
        <w:t>».</w:t>
      </w:r>
    </w:p>
    <w:p w:rsidR="00CD1716" w:rsidRPr="002211B8" w:rsidRDefault="00CD1716" w:rsidP="00CD1716">
      <w:pPr>
        <w:spacing w:after="0" w:line="360" w:lineRule="auto"/>
        <w:ind w:firstLine="709"/>
        <w:jc w:val="both"/>
        <w:rPr>
          <w:rFonts w:ascii="Times New Roman" w:hAnsi="Times New Roman" w:cs="Times New Roman"/>
          <w:sz w:val="24"/>
          <w:szCs w:val="24"/>
        </w:rPr>
      </w:pPr>
      <w:r w:rsidRPr="00C308E8">
        <w:rPr>
          <w:rFonts w:ascii="Times New Roman" w:eastAsia="Times New Roman" w:hAnsi="Times New Roman" w:cs="Times New Roman"/>
          <w:color w:val="242424"/>
          <w:sz w:val="24"/>
          <w:szCs w:val="24"/>
          <w:lang w:eastAsia="ru-RU"/>
        </w:rPr>
        <w:t>2.2. Лицо, выступающее с инициативой заключения концессионного соглашения, вправе представить предложение о заключении концессионного соглашения с приложением проекта концессионного соглашения, включающего в себя существенные условия, предусмотренные </w:t>
      </w:r>
      <w:hyperlink r:id="rId14" w:history="1">
        <w:r w:rsidRPr="00C308E8">
          <w:rPr>
            <w:rFonts w:ascii="Times New Roman" w:eastAsia="Times New Roman" w:hAnsi="Times New Roman" w:cs="Times New Roman"/>
            <w:color w:val="1D85B3"/>
            <w:sz w:val="24"/>
            <w:szCs w:val="24"/>
            <w:u w:val="single"/>
            <w:bdr w:val="none" w:sz="0" w:space="0" w:color="auto" w:frame="1"/>
            <w:lang w:eastAsia="ru-RU"/>
          </w:rPr>
          <w:t>статьей 10</w:t>
        </w:r>
      </w:hyperlink>
      <w:r w:rsidRPr="00C308E8">
        <w:rPr>
          <w:rFonts w:ascii="Times New Roman" w:eastAsia="Times New Roman" w:hAnsi="Times New Roman" w:cs="Times New Roman"/>
          <w:color w:val="242424"/>
          <w:sz w:val="24"/>
          <w:szCs w:val="24"/>
          <w:lang w:eastAsia="ru-RU"/>
        </w:rPr>
        <w:t xml:space="preserve"> Федерального закона «О концессионных соглашениях», и иные не противоречащие законодательству Российской Федерации условия в Администрацию посредством почтового сообщения по адресу: </w:t>
      </w:r>
      <w:r>
        <w:rPr>
          <w:rFonts w:ascii="Times New Roman" w:eastAsia="Times New Roman" w:hAnsi="Times New Roman" w:cs="Times New Roman"/>
          <w:color w:val="242424"/>
          <w:sz w:val="24"/>
          <w:szCs w:val="24"/>
          <w:lang w:eastAsia="ru-RU"/>
        </w:rPr>
        <w:t xml:space="preserve">Иркутская область, </w:t>
      </w:r>
      <w:proofErr w:type="spellStart"/>
      <w:r>
        <w:rPr>
          <w:rFonts w:ascii="Times New Roman" w:eastAsia="Times New Roman" w:hAnsi="Times New Roman" w:cs="Times New Roman"/>
          <w:color w:val="242424"/>
          <w:sz w:val="24"/>
          <w:szCs w:val="24"/>
          <w:lang w:eastAsia="ru-RU"/>
        </w:rPr>
        <w:t>Боханский</w:t>
      </w:r>
      <w:proofErr w:type="spellEnd"/>
      <w:r>
        <w:rPr>
          <w:rFonts w:ascii="Times New Roman" w:eastAsia="Times New Roman" w:hAnsi="Times New Roman" w:cs="Times New Roman"/>
          <w:color w:val="242424"/>
          <w:sz w:val="24"/>
          <w:szCs w:val="24"/>
          <w:lang w:eastAsia="ru-RU"/>
        </w:rPr>
        <w:t xml:space="preserve"> район, </w:t>
      </w:r>
      <w:proofErr w:type="spellStart"/>
      <w:r>
        <w:rPr>
          <w:rFonts w:ascii="Times New Roman" w:eastAsia="Times New Roman" w:hAnsi="Times New Roman" w:cs="Times New Roman"/>
          <w:color w:val="242424"/>
          <w:sz w:val="24"/>
          <w:szCs w:val="24"/>
          <w:lang w:eastAsia="ru-RU"/>
        </w:rPr>
        <w:t>с.Новая</w:t>
      </w:r>
      <w:proofErr w:type="spellEnd"/>
      <w:r>
        <w:rPr>
          <w:rFonts w:ascii="Times New Roman" w:eastAsia="Times New Roman" w:hAnsi="Times New Roman" w:cs="Times New Roman"/>
          <w:color w:val="242424"/>
          <w:sz w:val="24"/>
          <w:szCs w:val="24"/>
          <w:lang w:eastAsia="ru-RU"/>
        </w:rPr>
        <w:t xml:space="preserve"> </w:t>
      </w:r>
      <w:proofErr w:type="spellStart"/>
      <w:r>
        <w:rPr>
          <w:rFonts w:ascii="Times New Roman" w:eastAsia="Times New Roman" w:hAnsi="Times New Roman" w:cs="Times New Roman"/>
          <w:color w:val="242424"/>
          <w:sz w:val="24"/>
          <w:szCs w:val="24"/>
          <w:lang w:eastAsia="ru-RU"/>
        </w:rPr>
        <w:t>Ида</w:t>
      </w:r>
      <w:proofErr w:type="spellEnd"/>
      <w:r>
        <w:rPr>
          <w:rFonts w:ascii="Times New Roman" w:eastAsia="Times New Roman" w:hAnsi="Times New Roman" w:cs="Times New Roman"/>
          <w:color w:val="242424"/>
          <w:sz w:val="24"/>
          <w:szCs w:val="24"/>
          <w:lang w:eastAsia="ru-RU"/>
        </w:rPr>
        <w:t xml:space="preserve">, </w:t>
      </w:r>
      <w:proofErr w:type="spellStart"/>
      <w:r>
        <w:rPr>
          <w:rFonts w:ascii="Times New Roman" w:eastAsia="Times New Roman" w:hAnsi="Times New Roman" w:cs="Times New Roman"/>
          <w:color w:val="242424"/>
          <w:sz w:val="24"/>
          <w:szCs w:val="24"/>
          <w:lang w:eastAsia="ru-RU"/>
        </w:rPr>
        <w:t>ул.Центральная</w:t>
      </w:r>
      <w:proofErr w:type="spellEnd"/>
      <w:r>
        <w:rPr>
          <w:rFonts w:ascii="Times New Roman" w:eastAsia="Times New Roman" w:hAnsi="Times New Roman" w:cs="Times New Roman"/>
          <w:color w:val="242424"/>
          <w:sz w:val="24"/>
          <w:szCs w:val="24"/>
          <w:lang w:eastAsia="ru-RU"/>
        </w:rPr>
        <w:t>, 44</w:t>
      </w:r>
      <w:r w:rsidRPr="00C308E8">
        <w:rPr>
          <w:rFonts w:ascii="Times New Roman" w:eastAsia="Times New Roman" w:hAnsi="Times New Roman" w:cs="Times New Roman"/>
          <w:color w:val="242424"/>
          <w:sz w:val="24"/>
          <w:szCs w:val="24"/>
          <w:lang w:eastAsia="ru-RU"/>
        </w:rPr>
        <w:t xml:space="preserve"> или электронного сообщения на электронную почту администрации </w:t>
      </w:r>
      <w:r>
        <w:rPr>
          <w:rFonts w:ascii="Times New Roman" w:eastAsia="Times New Roman" w:hAnsi="Times New Roman" w:cs="Times New Roman"/>
          <w:color w:val="242424"/>
          <w:sz w:val="24"/>
          <w:szCs w:val="24"/>
          <w:lang w:val="en-US" w:eastAsia="ru-RU"/>
        </w:rPr>
        <w:t>d</w:t>
      </w:r>
      <w:r w:rsidRPr="0059033D">
        <w:rPr>
          <w:rFonts w:ascii="Times New Roman" w:eastAsia="Times New Roman" w:hAnsi="Times New Roman" w:cs="Times New Roman"/>
          <w:color w:val="242424"/>
          <w:sz w:val="24"/>
          <w:szCs w:val="24"/>
          <w:lang w:eastAsia="ru-RU"/>
        </w:rPr>
        <w:t>.</w:t>
      </w:r>
      <w:proofErr w:type="spellStart"/>
      <w:r>
        <w:rPr>
          <w:rFonts w:ascii="Times New Roman" w:eastAsia="Times New Roman" w:hAnsi="Times New Roman" w:cs="Times New Roman"/>
          <w:color w:val="242424"/>
          <w:sz w:val="24"/>
          <w:szCs w:val="24"/>
          <w:lang w:val="en-US" w:eastAsia="ru-RU"/>
        </w:rPr>
        <w:t>bahanov</w:t>
      </w:r>
      <w:proofErr w:type="spellEnd"/>
      <w:r w:rsidRPr="002211B8">
        <w:rPr>
          <w:rFonts w:ascii="Times New Roman" w:eastAsia="Times New Roman" w:hAnsi="Times New Roman" w:cs="Times New Roman"/>
          <w:color w:val="242424"/>
          <w:sz w:val="24"/>
          <w:szCs w:val="24"/>
          <w:lang w:eastAsia="ru-RU"/>
        </w:rPr>
        <w:t>@</w:t>
      </w:r>
      <w:r>
        <w:rPr>
          <w:rFonts w:ascii="Times New Roman" w:eastAsia="Times New Roman" w:hAnsi="Times New Roman" w:cs="Times New Roman"/>
          <w:color w:val="242424"/>
          <w:sz w:val="24"/>
          <w:szCs w:val="24"/>
          <w:lang w:val="en-US" w:eastAsia="ru-RU"/>
        </w:rPr>
        <w:t>mail</w:t>
      </w:r>
      <w:r w:rsidRPr="002211B8">
        <w:rPr>
          <w:rFonts w:ascii="Times New Roman" w:eastAsia="Times New Roman" w:hAnsi="Times New Roman" w:cs="Times New Roman"/>
          <w:color w:val="242424"/>
          <w:sz w:val="24"/>
          <w:szCs w:val="24"/>
          <w:lang w:eastAsia="ru-RU"/>
        </w:rPr>
        <w:t>.</w:t>
      </w:r>
      <w:proofErr w:type="spellStart"/>
      <w:r>
        <w:rPr>
          <w:rFonts w:ascii="Times New Roman" w:eastAsia="Times New Roman" w:hAnsi="Times New Roman" w:cs="Times New Roman"/>
          <w:color w:val="242424"/>
          <w:sz w:val="24"/>
          <w:szCs w:val="24"/>
          <w:lang w:val="en-US" w:eastAsia="ru-RU"/>
        </w:rPr>
        <w:t>ru</w:t>
      </w:r>
      <w:proofErr w:type="spellEnd"/>
    </w:p>
    <w:p w:rsidR="00CD1716" w:rsidRPr="00F4226C" w:rsidRDefault="00CD1716" w:rsidP="00CD1716">
      <w:pPr>
        <w:spacing w:after="0" w:line="360" w:lineRule="auto"/>
        <w:ind w:firstLine="709"/>
        <w:jc w:val="both"/>
        <w:rPr>
          <w:rFonts w:ascii="Times New Roman" w:hAnsi="Times New Roman" w:cs="Times New Roman"/>
          <w:sz w:val="24"/>
          <w:szCs w:val="24"/>
        </w:rPr>
      </w:pPr>
      <w:r w:rsidRPr="00C308E8">
        <w:rPr>
          <w:rFonts w:ascii="Times New Roman" w:eastAsia="Times New Roman" w:hAnsi="Times New Roman" w:cs="Times New Roman"/>
          <w:color w:val="242424"/>
          <w:sz w:val="24"/>
          <w:szCs w:val="24"/>
          <w:lang w:eastAsia="ru-RU"/>
        </w:rPr>
        <w:t xml:space="preserve"> 2.3</w:t>
      </w:r>
      <w:r w:rsidRPr="00F4226C">
        <w:rPr>
          <w:rFonts w:ascii="Times New Roman" w:hAnsi="Times New Roman" w:cs="Times New Roman"/>
          <w:sz w:val="24"/>
          <w:szCs w:val="24"/>
        </w:rPr>
        <w:t>.  В предложении о заключении концессионного соглашения лицо указывает сведения о соответствии этого лица установленным </w:t>
      </w:r>
      <w:hyperlink r:id="rId15" w:anchor="dst226" w:history="1">
        <w:r w:rsidRPr="00F4226C">
          <w:rPr>
            <w:rStyle w:val="a3"/>
            <w:rFonts w:ascii="Times New Roman" w:hAnsi="Times New Roman" w:cs="Times New Roman"/>
            <w:sz w:val="24"/>
            <w:szCs w:val="24"/>
          </w:rPr>
          <w:t>требованиям</w:t>
        </w:r>
      </w:hyperlink>
      <w:r w:rsidRPr="00F4226C">
        <w:rPr>
          <w:rFonts w:ascii="Times New Roman" w:hAnsi="Times New Roman" w:cs="Times New Roman"/>
          <w:sz w:val="24"/>
          <w:szCs w:val="24"/>
        </w:rPr>
        <w:t>, а также сведения, подтверждающие соответствие его инициативы программам комплексного развития систем коммунальной инфраструктуры поселений, муниципальным программам, за исключением случаев,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w:t>
      </w:r>
      <w:hyperlink r:id="rId16" w:anchor="dst100009" w:history="1">
        <w:r w:rsidRPr="00F4226C">
          <w:rPr>
            <w:rStyle w:val="a3"/>
            <w:rFonts w:ascii="Times New Roman" w:hAnsi="Times New Roman" w:cs="Times New Roman"/>
            <w:sz w:val="24"/>
            <w:szCs w:val="24"/>
          </w:rPr>
          <w:t>Форма</w:t>
        </w:r>
      </w:hyperlink>
      <w:r w:rsidRPr="00F4226C">
        <w:rPr>
          <w:rFonts w:ascii="Times New Roman" w:hAnsi="Times New Roman" w:cs="Times New Roman"/>
          <w:sz w:val="24"/>
          <w:szCs w:val="24"/>
        </w:rPr>
        <w:t xml:space="preserve"> предложения о заключении концессионного соглашения утверждается Правительством Российской Федерации. </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 xml:space="preserve">2.4. Глава </w:t>
      </w:r>
      <w:r>
        <w:rPr>
          <w:rFonts w:ascii="Times New Roman" w:eastAsia="Times New Roman" w:hAnsi="Times New Roman" w:cs="Times New Roman"/>
          <w:color w:val="242424"/>
          <w:sz w:val="24"/>
          <w:szCs w:val="24"/>
          <w:lang w:eastAsia="ru-RU"/>
        </w:rPr>
        <w:t xml:space="preserve">администрации муниципального образования «Новая </w:t>
      </w:r>
      <w:proofErr w:type="spellStart"/>
      <w:r>
        <w:rPr>
          <w:rFonts w:ascii="Times New Roman" w:eastAsia="Times New Roman" w:hAnsi="Times New Roman" w:cs="Times New Roman"/>
          <w:color w:val="242424"/>
          <w:sz w:val="24"/>
          <w:szCs w:val="24"/>
          <w:lang w:eastAsia="ru-RU"/>
        </w:rPr>
        <w:t>Ида</w:t>
      </w:r>
      <w:proofErr w:type="spellEnd"/>
      <w:r>
        <w:rPr>
          <w:rFonts w:ascii="Times New Roman" w:eastAsia="Times New Roman" w:hAnsi="Times New Roman" w:cs="Times New Roman"/>
          <w:color w:val="242424"/>
          <w:sz w:val="24"/>
          <w:szCs w:val="24"/>
          <w:lang w:eastAsia="ru-RU"/>
        </w:rPr>
        <w:t xml:space="preserve">» </w:t>
      </w:r>
      <w:proofErr w:type="spellStart"/>
      <w:r>
        <w:rPr>
          <w:rFonts w:ascii="Times New Roman" w:eastAsia="Times New Roman" w:hAnsi="Times New Roman" w:cs="Times New Roman"/>
          <w:color w:val="242424"/>
          <w:sz w:val="24"/>
          <w:szCs w:val="24"/>
          <w:lang w:eastAsia="ru-RU"/>
        </w:rPr>
        <w:t>Боханского</w:t>
      </w:r>
      <w:proofErr w:type="spellEnd"/>
      <w:r>
        <w:rPr>
          <w:rFonts w:ascii="Times New Roman" w:eastAsia="Times New Roman" w:hAnsi="Times New Roman" w:cs="Times New Roman"/>
          <w:color w:val="242424"/>
          <w:sz w:val="24"/>
          <w:szCs w:val="24"/>
          <w:lang w:eastAsia="ru-RU"/>
        </w:rPr>
        <w:t xml:space="preserve"> района Иркутской области</w:t>
      </w:r>
      <w:r w:rsidRPr="00C308E8">
        <w:rPr>
          <w:rFonts w:ascii="Times New Roman" w:eastAsia="Times New Roman" w:hAnsi="Times New Roman" w:cs="Times New Roman"/>
          <w:color w:val="242424"/>
          <w:sz w:val="24"/>
          <w:szCs w:val="24"/>
          <w:lang w:eastAsia="ru-RU"/>
        </w:rPr>
        <w:t xml:space="preserve"> в течение тридцати календарных дней со дня поступления предложения о заключении концессионного соглашения рассматривает такое предложение и принимает решение о:</w:t>
      </w:r>
    </w:p>
    <w:p w:rsidR="00CD1716" w:rsidRPr="00F4226C" w:rsidRDefault="00CD1716" w:rsidP="00CD1716">
      <w:pPr>
        <w:spacing w:after="0" w:line="360" w:lineRule="auto"/>
        <w:ind w:firstLine="709"/>
        <w:rPr>
          <w:rFonts w:ascii="Times New Roman" w:hAnsi="Times New Roman" w:cs="Times New Roman"/>
          <w:sz w:val="24"/>
          <w:szCs w:val="24"/>
        </w:rPr>
      </w:pPr>
      <w:r w:rsidRPr="00F4226C">
        <w:rPr>
          <w:rFonts w:ascii="Times New Roman" w:hAnsi="Times New Roman" w:cs="Times New Roman"/>
          <w:sz w:val="24"/>
          <w:szCs w:val="24"/>
        </w:rPr>
        <w:t>1) возможности заключения концессионного соглашения на представленных в предложении о заключении концессионного соглашения условиях;</w:t>
      </w:r>
    </w:p>
    <w:p w:rsidR="00CD1716" w:rsidRPr="00F4226C" w:rsidRDefault="00CD1716" w:rsidP="00CD1716">
      <w:pPr>
        <w:spacing w:after="0" w:line="360" w:lineRule="auto"/>
        <w:ind w:firstLine="709"/>
        <w:rPr>
          <w:rFonts w:ascii="Times New Roman" w:hAnsi="Times New Roman" w:cs="Times New Roman"/>
          <w:sz w:val="24"/>
          <w:szCs w:val="24"/>
        </w:rPr>
      </w:pPr>
      <w:r w:rsidRPr="00F4226C">
        <w:rPr>
          <w:rFonts w:ascii="Times New Roman" w:hAnsi="Times New Roman" w:cs="Times New Roman"/>
          <w:sz w:val="24"/>
          <w:szCs w:val="24"/>
        </w:rPr>
        <w:t>2) возможности заключения концессионного соглашения на иных условиях;</w:t>
      </w:r>
    </w:p>
    <w:p w:rsidR="00CD1716" w:rsidRPr="00F4226C" w:rsidRDefault="00CD1716" w:rsidP="00CD1716">
      <w:pPr>
        <w:spacing w:after="0" w:line="360" w:lineRule="auto"/>
        <w:ind w:firstLine="709"/>
        <w:rPr>
          <w:rFonts w:ascii="Times New Roman" w:hAnsi="Times New Roman" w:cs="Times New Roman"/>
          <w:sz w:val="24"/>
          <w:szCs w:val="24"/>
        </w:rPr>
      </w:pPr>
      <w:r w:rsidRPr="00F4226C">
        <w:rPr>
          <w:rFonts w:ascii="Times New Roman" w:hAnsi="Times New Roman" w:cs="Times New Roman"/>
          <w:sz w:val="24"/>
          <w:szCs w:val="24"/>
        </w:rPr>
        <w:t>3) невозможности заключения концессионного соглашения с указанием основания отказа.</w:t>
      </w:r>
    </w:p>
    <w:p w:rsidR="00CD1716" w:rsidRPr="00C308E8" w:rsidRDefault="00CD1716" w:rsidP="00CD1716">
      <w:pPr>
        <w:spacing w:after="0" w:line="360" w:lineRule="auto"/>
        <w:jc w:val="both"/>
        <w:rPr>
          <w:rFonts w:ascii="Times New Roman" w:eastAsia="Times New Roman" w:hAnsi="Times New Roman" w:cs="Times New Roman"/>
          <w:color w:val="242424"/>
          <w:sz w:val="24"/>
          <w:szCs w:val="24"/>
          <w:lang w:eastAsia="ru-RU"/>
        </w:rPr>
      </w:pPr>
      <w:r>
        <w:rPr>
          <w:rFonts w:ascii="Times New Roman" w:eastAsia="Times New Roman" w:hAnsi="Times New Roman" w:cs="Times New Roman"/>
          <w:sz w:val="24"/>
          <w:szCs w:val="24"/>
          <w:lang w:eastAsia="ru-RU"/>
        </w:rPr>
        <w:t xml:space="preserve">          </w:t>
      </w:r>
      <w:r w:rsidRPr="00C308E8">
        <w:rPr>
          <w:rFonts w:ascii="Times New Roman" w:eastAsia="Times New Roman" w:hAnsi="Times New Roman" w:cs="Times New Roman"/>
          <w:color w:val="242424"/>
          <w:sz w:val="24"/>
          <w:szCs w:val="24"/>
          <w:lang w:eastAsia="ru-RU"/>
        </w:rPr>
        <w:t>2.5. Отказ в заключении концессионного соглашения допускается в случае, если:</w:t>
      </w:r>
    </w:p>
    <w:p w:rsidR="00CD1716" w:rsidRPr="00F4226C" w:rsidRDefault="00CD1716" w:rsidP="00CD1716">
      <w:pPr>
        <w:spacing w:after="0" w:line="360" w:lineRule="auto"/>
        <w:ind w:firstLine="709"/>
        <w:jc w:val="both"/>
        <w:rPr>
          <w:rFonts w:ascii="Times New Roman" w:hAnsi="Times New Roman" w:cs="Times New Roman"/>
          <w:sz w:val="24"/>
          <w:szCs w:val="24"/>
        </w:rPr>
      </w:pPr>
      <w:r w:rsidRPr="00F4226C">
        <w:rPr>
          <w:rFonts w:ascii="Times New Roman" w:hAnsi="Times New Roman" w:cs="Times New Roman"/>
          <w:sz w:val="24"/>
          <w:szCs w:val="24"/>
        </w:rPr>
        <w:t>1) деятельность лиц, выступивших с инициативой заключения концессионного соглашения, с использованием (эксплуатацией) объекта концессионного соглашения не допускается в соответствии с федеральным законом, законом субъекта Российской Федерации или муниципальным правовым актом;</w:t>
      </w:r>
    </w:p>
    <w:p w:rsidR="00CD1716" w:rsidRPr="00F4226C" w:rsidRDefault="00CD1716" w:rsidP="00CD1716">
      <w:pPr>
        <w:spacing w:after="0" w:line="360" w:lineRule="auto"/>
        <w:ind w:firstLine="709"/>
        <w:jc w:val="both"/>
        <w:rPr>
          <w:rFonts w:ascii="Times New Roman" w:hAnsi="Times New Roman" w:cs="Times New Roman"/>
          <w:sz w:val="24"/>
          <w:szCs w:val="24"/>
        </w:rPr>
      </w:pPr>
      <w:r w:rsidRPr="00F4226C">
        <w:rPr>
          <w:rFonts w:ascii="Times New Roman" w:hAnsi="Times New Roman" w:cs="Times New Roman"/>
          <w:sz w:val="24"/>
          <w:szCs w:val="24"/>
        </w:rPr>
        <w:t>2) объект концессионного соглашения изъят из оборота или ограничен в обороте;</w:t>
      </w:r>
    </w:p>
    <w:p w:rsidR="00CD1716" w:rsidRPr="00F4226C" w:rsidRDefault="00CD1716" w:rsidP="00CD1716">
      <w:pPr>
        <w:spacing w:after="0" w:line="360" w:lineRule="auto"/>
        <w:ind w:firstLine="709"/>
        <w:jc w:val="both"/>
        <w:rPr>
          <w:rFonts w:ascii="Times New Roman" w:hAnsi="Times New Roman" w:cs="Times New Roman"/>
          <w:sz w:val="24"/>
          <w:szCs w:val="24"/>
        </w:rPr>
      </w:pPr>
      <w:r w:rsidRPr="00F4226C">
        <w:rPr>
          <w:rFonts w:ascii="Times New Roman" w:hAnsi="Times New Roman" w:cs="Times New Roman"/>
          <w:sz w:val="24"/>
          <w:szCs w:val="24"/>
        </w:rPr>
        <w:lastRenderedPageBreak/>
        <w:t>3) у публично-правового образования отсутствуют права собственности на объект концессионного соглашения;</w:t>
      </w:r>
    </w:p>
    <w:p w:rsidR="00CD1716" w:rsidRPr="00F4226C" w:rsidRDefault="00CD1716" w:rsidP="00CD1716">
      <w:pPr>
        <w:spacing w:after="0" w:line="360" w:lineRule="auto"/>
        <w:ind w:firstLine="709"/>
        <w:jc w:val="both"/>
        <w:rPr>
          <w:rFonts w:ascii="Times New Roman" w:hAnsi="Times New Roman" w:cs="Times New Roman"/>
          <w:sz w:val="24"/>
          <w:szCs w:val="24"/>
        </w:rPr>
      </w:pPr>
      <w:r w:rsidRPr="00F4226C">
        <w:rPr>
          <w:rFonts w:ascii="Times New Roman" w:hAnsi="Times New Roman" w:cs="Times New Roman"/>
          <w:sz w:val="24"/>
          <w:szCs w:val="24"/>
        </w:rPr>
        <w:t>3.1) публично-правовое образование не обладает исключительным правом на указанный в предложении о заключении концессионного соглашения существующий объект информационных технологий или правом его использования в пределах, необходимых для заключения и испол</w:t>
      </w:r>
      <w:r>
        <w:rPr>
          <w:rFonts w:ascii="Times New Roman" w:hAnsi="Times New Roman" w:cs="Times New Roman"/>
          <w:sz w:val="24"/>
          <w:szCs w:val="24"/>
        </w:rPr>
        <w:t>нения концессионного соглашения</w:t>
      </w:r>
    </w:p>
    <w:p w:rsidR="00CD1716" w:rsidRPr="00F4226C" w:rsidRDefault="00CD1716" w:rsidP="00CD1716">
      <w:pPr>
        <w:spacing w:after="0" w:line="360" w:lineRule="auto"/>
        <w:ind w:firstLine="709"/>
        <w:jc w:val="both"/>
        <w:rPr>
          <w:rFonts w:ascii="Times New Roman" w:hAnsi="Times New Roman" w:cs="Times New Roman"/>
          <w:sz w:val="24"/>
          <w:szCs w:val="24"/>
        </w:rPr>
      </w:pPr>
      <w:r w:rsidRPr="00F4226C">
        <w:rPr>
          <w:rFonts w:ascii="Times New Roman" w:hAnsi="Times New Roman" w:cs="Times New Roman"/>
          <w:sz w:val="24"/>
          <w:szCs w:val="24"/>
        </w:rPr>
        <w:t>3.2) у публично-правового образования отсутствуют право собственности и (или) исключительное право на указанные в предложении о заключении концессионного соглашения существующие технические средства обеспечения функционирования объектов информационных технологий или право пользования ими в объеме, необходимом для заключения и исполнения концессионного соглашения (в случае, если объектом концессионного соглашения наряду с объектами информационных технологий являются технические средства обеспечения функционирования объектов информационных технологий);</w:t>
      </w:r>
    </w:p>
    <w:p w:rsidR="00CD1716" w:rsidRPr="00F4226C" w:rsidRDefault="00CD1716" w:rsidP="00CD1716">
      <w:pPr>
        <w:spacing w:after="0" w:line="360" w:lineRule="auto"/>
        <w:ind w:firstLine="709"/>
        <w:jc w:val="both"/>
        <w:rPr>
          <w:rFonts w:ascii="Times New Roman" w:hAnsi="Times New Roman" w:cs="Times New Roman"/>
          <w:sz w:val="24"/>
          <w:szCs w:val="24"/>
        </w:rPr>
      </w:pPr>
      <w:r w:rsidRPr="00F4226C">
        <w:rPr>
          <w:rFonts w:ascii="Times New Roman" w:hAnsi="Times New Roman" w:cs="Times New Roman"/>
          <w:sz w:val="24"/>
          <w:szCs w:val="24"/>
        </w:rPr>
        <w:t>4) объект концессионного соглашения является несвободным от прав третьих лиц, за исключением случая, предусмотренного </w:t>
      </w:r>
      <w:hyperlink r:id="rId17" w:anchor="dst4" w:history="1">
        <w:r w:rsidRPr="00F4226C">
          <w:rPr>
            <w:rStyle w:val="a3"/>
            <w:rFonts w:ascii="Times New Roman" w:hAnsi="Times New Roman" w:cs="Times New Roman"/>
            <w:sz w:val="24"/>
            <w:szCs w:val="24"/>
          </w:rPr>
          <w:t>частью 4 статьи 3</w:t>
        </w:r>
      </w:hyperlink>
      <w:r w:rsidRPr="00F4226C">
        <w:rPr>
          <w:rFonts w:ascii="Times New Roman" w:hAnsi="Times New Roman" w:cs="Times New Roman"/>
          <w:sz w:val="24"/>
          <w:szCs w:val="24"/>
        </w:rPr>
        <w:t> настоящего Федерального закона;</w:t>
      </w:r>
    </w:p>
    <w:p w:rsidR="00CD1716" w:rsidRPr="00F4226C" w:rsidRDefault="00CD1716" w:rsidP="00CD1716">
      <w:pPr>
        <w:spacing w:after="0" w:line="360" w:lineRule="auto"/>
        <w:ind w:firstLine="709"/>
        <w:jc w:val="both"/>
        <w:rPr>
          <w:rFonts w:ascii="Times New Roman" w:hAnsi="Times New Roman" w:cs="Times New Roman"/>
          <w:sz w:val="24"/>
          <w:szCs w:val="24"/>
        </w:rPr>
      </w:pPr>
      <w:r w:rsidRPr="00F4226C">
        <w:rPr>
          <w:rFonts w:ascii="Times New Roman" w:hAnsi="Times New Roman" w:cs="Times New Roman"/>
          <w:sz w:val="24"/>
          <w:szCs w:val="24"/>
        </w:rPr>
        <w:t>5) создание и (или) реконструкция объекта концессионного соглашения, за исключением случая, если объектами концессионного соглашения выступают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соответствуют программам комплексного развития систем коммунальной инфраструктуры поселений, городских округов, государственным программам Российской Федерации, субъектов Российской Федерации, муниципальным программам;</w:t>
      </w:r>
    </w:p>
    <w:p w:rsidR="00CD1716" w:rsidRPr="00F4226C" w:rsidRDefault="00CD1716" w:rsidP="00CD1716">
      <w:pPr>
        <w:spacing w:after="0" w:line="360" w:lineRule="auto"/>
        <w:ind w:firstLine="709"/>
        <w:jc w:val="both"/>
        <w:rPr>
          <w:rFonts w:ascii="Times New Roman" w:hAnsi="Times New Roman" w:cs="Times New Roman"/>
          <w:sz w:val="24"/>
          <w:szCs w:val="24"/>
        </w:rPr>
      </w:pPr>
      <w:r w:rsidRPr="00F4226C">
        <w:rPr>
          <w:rFonts w:ascii="Times New Roman" w:hAnsi="Times New Roman" w:cs="Times New Roman"/>
          <w:sz w:val="24"/>
          <w:szCs w:val="24"/>
        </w:rPr>
        <w:t>6) у публично-правового образования отсутствует ресурсное обеспечение для заключения и исполнения концессионного соглашения на предложенных лицом условиях;</w:t>
      </w:r>
    </w:p>
    <w:p w:rsidR="00CD1716" w:rsidRPr="00F4226C" w:rsidRDefault="00CD1716" w:rsidP="00CD1716">
      <w:pPr>
        <w:spacing w:after="0" w:line="360" w:lineRule="auto"/>
        <w:ind w:firstLine="709"/>
        <w:jc w:val="both"/>
        <w:rPr>
          <w:rFonts w:ascii="Times New Roman" w:hAnsi="Times New Roman" w:cs="Times New Roman"/>
          <w:sz w:val="24"/>
          <w:szCs w:val="24"/>
        </w:rPr>
      </w:pPr>
      <w:r w:rsidRPr="00F4226C">
        <w:rPr>
          <w:rFonts w:ascii="Times New Roman" w:hAnsi="Times New Roman" w:cs="Times New Roman"/>
          <w:sz w:val="24"/>
          <w:szCs w:val="24"/>
        </w:rPr>
        <w:t>7) объект концессионного соглашения не требует реконструкции;</w:t>
      </w:r>
    </w:p>
    <w:p w:rsidR="00CD1716" w:rsidRPr="00F4226C" w:rsidRDefault="00CD1716" w:rsidP="00CD1716">
      <w:pPr>
        <w:spacing w:after="0" w:line="360" w:lineRule="auto"/>
        <w:ind w:firstLine="709"/>
        <w:jc w:val="both"/>
        <w:rPr>
          <w:rFonts w:ascii="Times New Roman" w:hAnsi="Times New Roman" w:cs="Times New Roman"/>
          <w:sz w:val="24"/>
          <w:szCs w:val="24"/>
        </w:rPr>
      </w:pPr>
      <w:r w:rsidRPr="00F4226C">
        <w:rPr>
          <w:rFonts w:ascii="Times New Roman" w:hAnsi="Times New Roman" w:cs="Times New Roman"/>
          <w:sz w:val="24"/>
          <w:szCs w:val="24"/>
        </w:rPr>
        <w:t>8) создание объекта концессионного соглашения не требуется;</w:t>
      </w:r>
    </w:p>
    <w:p w:rsidR="00CD1716" w:rsidRPr="00F4226C" w:rsidRDefault="00CD1716" w:rsidP="00CD1716">
      <w:pPr>
        <w:spacing w:after="0" w:line="360" w:lineRule="auto"/>
        <w:ind w:firstLine="709"/>
        <w:jc w:val="both"/>
        <w:rPr>
          <w:rFonts w:ascii="Times New Roman" w:hAnsi="Times New Roman" w:cs="Times New Roman"/>
          <w:sz w:val="24"/>
          <w:szCs w:val="24"/>
        </w:rPr>
      </w:pPr>
      <w:r w:rsidRPr="00F4226C">
        <w:rPr>
          <w:rFonts w:ascii="Times New Roman" w:hAnsi="Times New Roman" w:cs="Times New Roman"/>
          <w:sz w:val="24"/>
          <w:szCs w:val="24"/>
        </w:rPr>
        <w:t>9) лицо, выступающее с инициативой заключения концессионного соглашения, отказалось от ведения переговоров по изменению предложенных условий концессионного соглашения, предусмотренных </w:t>
      </w:r>
      <w:hyperlink r:id="rId18" w:anchor="dst220" w:history="1">
        <w:r w:rsidRPr="00F4226C">
          <w:rPr>
            <w:rStyle w:val="a3"/>
            <w:rFonts w:ascii="Times New Roman" w:hAnsi="Times New Roman" w:cs="Times New Roman"/>
            <w:sz w:val="24"/>
            <w:szCs w:val="24"/>
          </w:rPr>
          <w:t>частью 4.8</w:t>
        </w:r>
      </w:hyperlink>
      <w:r w:rsidRPr="00F4226C">
        <w:rPr>
          <w:rFonts w:ascii="Times New Roman" w:hAnsi="Times New Roman" w:cs="Times New Roman"/>
          <w:sz w:val="24"/>
          <w:szCs w:val="24"/>
        </w:rPr>
        <w:t> настоящей статьи, либо в результате переговоров стороны не достигли согласия по условиям концессионного соглашения;</w:t>
      </w:r>
    </w:p>
    <w:p w:rsidR="00CD1716" w:rsidRPr="00F4226C" w:rsidRDefault="00CD1716" w:rsidP="00CD1716">
      <w:pPr>
        <w:spacing w:after="0" w:line="360" w:lineRule="auto"/>
        <w:ind w:firstLine="709"/>
        <w:jc w:val="both"/>
        <w:rPr>
          <w:rFonts w:ascii="Times New Roman" w:hAnsi="Times New Roman" w:cs="Times New Roman"/>
          <w:sz w:val="24"/>
          <w:szCs w:val="24"/>
        </w:rPr>
      </w:pPr>
      <w:r w:rsidRPr="00F4226C">
        <w:rPr>
          <w:rFonts w:ascii="Times New Roman" w:hAnsi="Times New Roman" w:cs="Times New Roman"/>
          <w:sz w:val="24"/>
          <w:szCs w:val="24"/>
        </w:rPr>
        <w:t xml:space="preserve">10) в случае, если объектами концессионного соглашения выступают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w:t>
      </w:r>
      <w:r w:rsidRPr="00F4226C">
        <w:rPr>
          <w:rFonts w:ascii="Times New Roman" w:hAnsi="Times New Roman" w:cs="Times New Roman"/>
          <w:sz w:val="24"/>
          <w:szCs w:val="24"/>
        </w:rPr>
        <w:lastRenderedPageBreak/>
        <w:t>соответствующие утвержденным схемам теплоснабжения, водоснабжения и водоотведения;</w:t>
      </w:r>
    </w:p>
    <w:p w:rsidR="00CD1716" w:rsidRPr="00F4226C" w:rsidRDefault="00CD1716" w:rsidP="00CD1716">
      <w:pPr>
        <w:spacing w:after="0" w:line="360" w:lineRule="auto"/>
        <w:ind w:firstLine="709"/>
        <w:jc w:val="both"/>
        <w:rPr>
          <w:rFonts w:ascii="Times New Roman" w:hAnsi="Times New Roman" w:cs="Times New Roman"/>
          <w:sz w:val="24"/>
          <w:szCs w:val="24"/>
        </w:rPr>
      </w:pPr>
      <w:r w:rsidRPr="00F4226C">
        <w:rPr>
          <w:rFonts w:ascii="Times New Roman" w:hAnsi="Times New Roman" w:cs="Times New Roman"/>
          <w:sz w:val="24"/>
          <w:szCs w:val="24"/>
        </w:rPr>
        <w:t>11) иные случаи, предусмотренные федеральными законами.</w:t>
      </w:r>
    </w:p>
    <w:p w:rsidR="00CD1716" w:rsidRPr="005F14A9"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5F14A9">
        <w:rPr>
          <w:rFonts w:ascii="Times New Roman" w:eastAsia="Times New Roman" w:hAnsi="Times New Roman" w:cs="Times New Roman"/>
          <w:color w:val="242424"/>
          <w:sz w:val="24"/>
          <w:szCs w:val="24"/>
          <w:lang w:eastAsia="ru-RU"/>
        </w:rPr>
        <w:t xml:space="preserve">2.6. В случае принятия решения о возможности заключения концессионного соглашения на предложенных инициатором условиях администрация в десятидневный срок со дня принятия Главой администрации указанного решения, размещает на официальном сайте администрации </w:t>
      </w:r>
      <w:r>
        <w:rPr>
          <w:rFonts w:ascii="Times New Roman" w:eastAsia="Times New Roman" w:hAnsi="Times New Roman" w:cs="Times New Roman"/>
          <w:color w:val="242424"/>
          <w:sz w:val="24"/>
          <w:szCs w:val="24"/>
          <w:lang w:eastAsia="ru-RU"/>
        </w:rPr>
        <w:t xml:space="preserve">МО «Новая </w:t>
      </w:r>
      <w:proofErr w:type="spellStart"/>
      <w:r>
        <w:rPr>
          <w:rFonts w:ascii="Times New Roman" w:eastAsia="Times New Roman" w:hAnsi="Times New Roman" w:cs="Times New Roman"/>
          <w:color w:val="242424"/>
          <w:sz w:val="24"/>
          <w:szCs w:val="24"/>
          <w:lang w:eastAsia="ru-RU"/>
        </w:rPr>
        <w:t>Ида</w:t>
      </w:r>
      <w:proofErr w:type="spellEnd"/>
      <w:r w:rsidRPr="005F14A9">
        <w:rPr>
          <w:rFonts w:ascii="Times New Roman" w:eastAsia="Times New Roman" w:hAnsi="Times New Roman" w:cs="Times New Roman"/>
          <w:color w:val="242424"/>
          <w:sz w:val="24"/>
          <w:szCs w:val="24"/>
          <w:lang w:eastAsia="ru-RU"/>
        </w:rPr>
        <w:t>», предложение о заключении концессионного соглашения в целях принятия заявок о готовности к участию в конкурсе на заключение концессионного соглашения на условиях, определенных в предложении о заключении концессионного соглашения в отношении объекта концессионного соглашения, предусмотренного в предложении о заключении концессионного соглашения, от иных лиц, отвечающих требованиям, предъявляемым </w:t>
      </w:r>
      <w:hyperlink r:id="rId19" w:history="1">
        <w:r w:rsidRPr="005F14A9">
          <w:rPr>
            <w:rFonts w:ascii="Times New Roman" w:eastAsia="Times New Roman" w:hAnsi="Times New Roman" w:cs="Times New Roman"/>
            <w:color w:val="1D85B3"/>
            <w:sz w:val="24"/>
            <w:szCs w:val="24"/>
            <w:u w:val="single"/>
            <w:bdr w:val="none" w:sz="0" w:space="0" w:color="auto" w:frame="1"/>
            <w:lang w:eastAsia="ru-RU"/>
          </w:rPr>
          <w:t>частью 4.1</w:t>
        </w:r>
      </w:hyperlink>
      <w:r w:rsidRPr="005F14A9">
        <w:rPr>
          <w:rFonts w:ascii="Times New Roman" w:eastAsia="Times New Roman" w:hAnsi="Times New Roman" w:cs="Times New Roman"/>
          <w:color w:val="242424"/>
          <w:sz w:val="24"/>
          <w:szCs w:val="24"/>
          <w:lang w:eastAsia="ru-RU"/>
        </w:rPr>
        <w:t> статьи 37 Федерального закона «О концессионных соглашения» к лицу, выступающему с инициативой заключения концессионного соглашения.</w:t>
      </w:r>
    </w:p>
    <w:p w:rsidR="00CD1716" w:rsidRPr="005F14A9" w:rsidRDefault="00CD1716" w:rsidP="00CD1716">
      <w:pPr>
        <w:spacing w:after="0" w:line="360" w:lineRule="auto"/>
        <w:ind w:firstLine="709"/>
        <w:jc w:val="both"/>
        <w:rPr>
          <w:rFonts w:ascii="Times New Roman" w:eastAsia="Times New Roman" w:hAnsi="Times New Roman" w:cs="Times New Roman"/>
          <w:sz w:val="24"/>
          <w:szCs w:val="24"/>
          <w:lang w:eastAsia="ru-RU"/>
        </w:rPr>
      </w:pPr>
      <w:r w:rsidRPr="005F14A9">
        <w:rPr>
          <w:rFonts w:ascii="Times New Roman" w:eastAsia="Times New Roman" w:hAnsi="Times New Roman" w:cs="Times New Roman"/>
          <w:sz w:val="24"/>
          <w:szCs w:val="24"/>
          <w:lang w:eastAsia="ru-RU"/>
        </w:rPr>
        <w:t xml:space="preserve">2.6.1. Функции по размещению предложения о заключении концессионного соглашения, согласно пункта 2.6. настоящего Положения, осуществляются </w:t>
      </w:r>
      <w:r>
        <w:rPr>
          <w:rFonts w:ascii="Times New Roman" w:eastAsia="Times New Roman" w:hAnsi="Times New Roman" w:cs="Times New Roman"/>
          <w:sz w:val="24"/>
          <w:szCs w:val="24"/>
          <w:lang w:eastAsia="ru-RU"/>
        </w:rPr>
        <w:t xml:space="preserve">Администрацией МО «Новая </w:t>
      </w:r>
      <w:proofErr w:type="spellStart"/>
      <w:r>
        <w:rPr>
          <w:rFonts w:ascii="Times New Roman" w:eastAsia="Times New Roman" w:hAnsi="Times New Roman" w:cs="Times New Roman"/>
          <w:sz w:val="24"/>
          <w:szCs w:val="24"/>
          <w:lang w:eastAsia="ru-RU"/>
        </w:rPr>
        <w:t>Ида</w:t>
      </w:r>
      <w:proofErr w:type="spellEnd"/>
      <w:r>
        <w:rPr>
          <w:rFonts w:ascii="Times New Roman" w:eastAsia="Times New Roman" w:hAnsi="Times New Roman" w:cs="Times New Roman"/>
          <w:sz w:val="24"/>
          <w:szCs w:val="24"/>
          <w:lang w:eastAsia="ru-RU"/>
        </w:rPr>
        <w:t>»</w:t>
      </w:r>
      <w:r w:rsidRPr="005F14A9">
        <w:rPr>
          <w:rFonts w:ascii="Times New Roman" w:eastAsia="Times New Roman" w:hAnsi="Times New Roman" w:cs="Times New Roman"/>
          <w:sz w:val="24"/>
          <w:szCs w:val="24"/>
          <w:lang w:eastAsia="ru-RU"/>
        </w:rPr>
        <w:t>.</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 xml:space="preserve">2.7. В случае принятия решения о возможности заключения концессионного соглашения на иных условиях, чем предложено инициатором заключения соглашения, </w:t>
      </w:r>
      <w:r>
        <w:rPr>
          <w:rFonts w:ascii="Times New Roman" w:eastAsia="Times New Roman" w:hAnsi="Times New Roman" w:cs="Times New Roman"/>
          <w:color w:val="242424"/>
          <w:sz w:val="24"/>
          <w:szCs w:val="24"/>
          <w:lang w:eastAsia="ru-RU"/>
        </w:rPr>
        <w:t>А</w:t>
      </w:r>
      <w:r w:rsidRPr="00C308E8">
        <w:rPr>
          <w:rFonts w:ascii="Times New Roman" w:eastAsia="Times New Roman" w:hAnsi="Times New Roman" w:cs="Times New Roman"/>
          <w:color w:val="242424"/>
          <w:sz w:val="24"/>
          <w:szCs w:val="24"/>
          <w:lang w:eastAsia="ru-RU"/>
        </w:rPr>
        <w:t>дминистраци</w:t>
      </w:r>
      <w:r>
        <w:rPr>
          <w:rFonts w:ascii="Times New Roman" w:eastAsia="Times New Roman" w:hAnsi="Times New Roman" w:cs="Times New Roman"/>
          <w:color w:val="242424"/>
          <w:sz w:val="24"/>
          <w:szCs w:val="24"/>
          <w:lang w:eastAsia="ru-RU"/>
        </w:rPr>
        <w:t>я</w:t>
      </w:r>
      <w:r w:rsidRPr="00C308E8">
        <w:rPr>
          <w:rFonts w:ascii="Times New Roman" w:eastAsia="Times New Roman" w:hAnsi="Times New Roman" w:cs="Times New Roman"/>
          <w:color w:val="242424"/>
          <w:sz w:val="24"/>
          <w:szCs w:val="24"/>
          <w:lang w:eastAsia="ru-RU"/>
        </w:rPr>
        <w:t xml:space="preserve"> организует проведение переговоров в форме совместных совещаний с инициатором заключения концессионного соглашения в целях обсуждения условий концессионного соглашения и их согласования по результатам переговоров.</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2.7.1. Срок и порядок проведения переговоров определяются в решении о возможности заключения концессионного соглашения на иных условиях, которое доводится до сведения инициатора заключения этого соглашения в письменной форме.</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 xml:space="preserve">2.7.2. По результатам переговоров лицо, выступающее с инициативой заключения концессионного соглашения, представляет в </w:t>
      </w:r>
      <w:r>
        <w:rPr>
          <w:rFonts w:ascii="Times New Roman" w:eastAsia="Times New Roman" w:hAnsi="Times New Roman" w:cs="Times New Roman"/>
          <w:color w:val="242424"/>
          <w:sz w:val="24"/>
          <w:szCs w:val="24"/>
          <w:lang w:eastAsia="ru-RU"/>
        </w:rPr>
        <w:t>Администрацию</w:t>
      </w:r>
      <w:r w:rsidRPr="00C308E8">
        <w:rPr>
          <w:rFonts w:ascii="Times New Roman" w:eastAsia="Times New Roman" w:hAnsi="Times New Roman" w:cs="Times New Roman"/>
          <w:color w:val="242424"/>
          <w:sz w:val="24"/>
          <w:szCs w:val="24"/>
          <w:lang w:eastAsia="ru-RU"/>
        </w:rPr>
        <w:t xml:space="preserve"> проект концессионного соглашения с внесенными изменениями, который подлежит рассмотрению в трехдневный срок.</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 xml:space="preserve">2.7.3. В случае согласования проекта концессионного соглашения с внесенными изменениями </w:t>
      </w:r>
      <w:r>
        <w:rPr>
          <w:rFonts w:ascii="Times New Roman" w:eastAsia="Times New Roman" w:hAnsi="Times New Roman" w:cs="Times New Roman"/>
          <w:color w:val="242424"/>
          <w:sz w:val="24"/>
          <w:szCs w:val="24"/>
          <w:lang w:eastAsia="ru-RU"/>
        </w:rPr>
        <w:t>Администрация</w:t>
      </w:r>
      <w:r w:rsidRPr="00C308E8">
        <w:rPr>
          <w:rFonts w:ascii="Times New Roman" w:eastAsia="Times New Roman" w:hAnsi="Times New Roman" w:cs="Times New Roman"/>
          <w:color w:val="242424"/>
          <w:sz w:val="24"/>
          <w:szCs w:val="24"/>
          <w:lang w:eastAsia="ru-RU"/>
        </w:rPr>
        <w:t xml:space="preserve"> размещает предложение о заключении концессионного соглашения в десятидневный срок со дня принятия такого предложения на официальном сайте Администрации, в целях принятия заявок о готовности к участию в конкурсе на заключение концессионного соглашения на условиях, предусмотренных в таком проекте концессионного соглашения, в отношении объекта концессионного соглашения, </w:t>
      </w:r>
      <w:r w:rsidRPr="00C308E8">
        <w:rPr>
          <w:rFonts w:ascii="Times New Roman" w:eastAsia="Times New Roman" w:hAnsi="Times New Roman" w:cs="Times New Roman"/>
          <w:color w:val="242424"/>
          <w:sz w:val="24"/>
          <w:szCs w:val="24"/>
          <w:lang w:eastAsia="ru-RU"/>
        </w:rPr>
        <w:lastRenderedPageBreak/>
        <w:t>предусмотренного в предложении о заключении концессионного соглашения, от иных лиц, отвечающих требованиям, предъявляемым </w:t>
      </w:r>
      <w:hyperlink r:id="rId20" w:history="1">
        <w:r w:rsidRPr="00C308E8">
          <w:rPr>
            <w:rFonts w:ascii="Times New Roman" w:eastAsia="Times New Roman" w:hAnsi="Times New Roman" w:cs="Times New Roman"/>
            <w:color w:val="1D85B3"/>
            <w:sz w:val="24"/>
            <w:szCs w:val="24"/>
            <w:u w:val="single"/>
            <w:bdr w:val="none" w:sz="0" w:space="0" w:color="auto" w:frame="1"/>
            <w:lang w:eastAsia="ru-RU"/>
          </w:rPr>
          <w:t>частью 4.1</w:t>
        </w:r>
      </w:hyperlink>
      <w:r w:rsidRPr="00C308E8">
        <w:rPr>
          <w:rFonts w:ascii="Times New Roman" w:eastAsia="Times New Roman" w:hAnsi="Times New Roman" w:cs="Times New Roman"/>
          <w:color w:val="242424"/>
          <w:sz w:val="24"/>
          <w:szCs w:val="24"/>
          <w:lang w:eastAsia="ru-RU"/>
        </w:rPr>
        <w:t> статьи 37 Федерального закона «О концессионных соглашениях» к лицу, выступающему с инициативой заключения концессионного соглашения.</w:t>
      </w:r>
    </w:p>
    <w:p w:rsidR="00CD1716"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 xml:space="preserve">2.7.4. В случае, если в </w:t>
      </w:r>
      <w:proofErr w:type="spellStart"/>
      <w:r w:rsidRPr="00C308E8">
        <w:rPr>
          <w:rFonts w:ascii="Times New Roman" w:eastAsia="Times New Roman" w:hAnsi="Times New Roman" w:cs="Times New Roman"/>
          <w:color w:val="242424"/>
          <w:sz w:val="24"/>
          <w:szCs w:val="24"/>
          <w:lang w:eastAsia="ru-RU"/>
        </w:rPr>
        <w:t>сорокапятидневный</w:t>
      </w:r>
      <w:proofErr w:type="spellEnd"/>
      <w:r w:rsidRPr="00C308E8">
        <w:rPr>
          <w:rFonts w:ascii="Times New Roman" w:eastAsia="Times New Roman" w:hAnsi="Times New Roman" w:cs="Times New Roman"/>
          <w:color w:val="242424"/>
          <w:sz w:val="24"/>
          <w:szCs w:val="24"/>
          <w:lang w:eastAsia="ru-RU"/>
        </w:rPr>
        <w:t xml:space="preserve"> срок с момента р</w:t>
      </w:r>
      <w:r>
        <w:rPr>
          <w:rFonts w:ascii="Times New Roman" w:eastAsia="Times New Roman" w:hAnsi="Times New Roman" w:cs="Times New Roman"/>
          <w:color w:val="242424"/>
          <w:sz w:val="24"/>
          <w:szCs w:val="24"/>
          <w:lang w:eastAsia="ru-RU"/>
        </w:rPr>
        <w:t>азмещения на официальном сайте А</w:t>
      </w:r>
      <w:r w:rsidRPr="00C308E8">
        <w:rPr>
          <w:rFonts w:ascii="Times New Roman" w:eastAsia="Times New Roman" w:hAnsi="Times New Roman" w:cs="Times New Roman"/>
          <w:color w:val="242424"/>
          <w:sz w:val="24"/>
          <w:szCs w:val="24"/>
          <w:lang w:eastAsia="ru-RU"/>
        </w:rPr>
        <w:t xml:space="preserve">дминистрации </w:t>
      </w:r>
      <w:r>
        <w:rPr>
          <w:rFonts w:ascii="Times New Roman" w:eastAsia="Times New Roman" w:hAnsi="Times New Roman" w:cs="Times New Roman"/>
          <w:color w:val="242424"/>
          <w:sz w:val="24"/>
          <w:szCs w:val="24"/>
          <w:lang w:eastAsia="ru-RU"/>
        </w:rPr>
        <w:t xml:space="preserve">МО «Новая </w:t>
      </w:r>
      <w:proofErr w:type="spellStart"/>
      <w:r>
        <w:rPr>
          <w:rFonts w:ascii="Times New Roman" w:eastAsia="Times New Roman" w:hAnsi="Times New Roman" w:cs="Times New Roman"/>
          <w:color w:val="242424"/>
          <w:sz w:val="24"/>
          <w:szCs w:val="24"/>
          <w:lang w:eastAsia="ru-RU"/>
        </w:rPr>
        <w:t>Ида</w:t>
      </w:r>
      <w:proofErr w:type="spellEnd"/>
      <w:r>
        <w:rPr>
          <w:rFonts w:ascii="Times New Roman" w:eastAsia="Times New Roman" w:hAnsi="Times New Roman" w:cs="Times New Roman"/>
          <w:color w:val="242424"/>
          <w:sz w:val="24"/>
          <w:szCs w:val="24"/>
          <w:lang w:eastAsia="ru-RU"/>
        </w:rPr>
        <w:t>»</w:t>
      </w:r>
      <w:r w:rsidRPr="00C308E8">
        <w:rPr>
          <w:rFonts w:ascii="Times New Roman" w:eastAsia="Times New Roman" w:hAnsi="Times New Roman" w:cs="Times New Roman"/>
          <w:color w:val="242424"/>
          <w:sz w:val="24"/>
          <w:szCs w:val="24"/>
          <w:lang w:eastAsia="ru-RU"/>
        </w:rPr>
        <w:t xml:space="preserve"> предложения о заключении концессионного соглашения поступили заявки о готовности к участию в конкурсе на заключение концессионного соглашения в отношении объекта концессионного соглашения, предусмотренного в предложении о заключении концессионного соглашения, от иных лиц, отвечающих требованиям, предъявляемым настоящим Федеральным законом к концессионеру, а также требованиям, предъявляемым </w:t>
      </w:r>
      <w:hyperlink r:id="rId21" w:history="1">
        <w:r w:rsidRPr="00C308E8">
          <w:rPr>
            <w:rFonts w:ascii="Times New Roman" w:eastAsia="Times New Roman" w:hAnsi="Times New Roman" w:cs="Times New Roman"/>
            <w:color w:val="1D85B3"/>
            <w:sz w:val="24"/>
            <w:szCs w:val="24"/>
            <w:u w:val="single"/>
            <w:bdr w:val="none" w:sz="0" w:space="0" w:color="auto" w:frame="1"/>
            <w:lang w:eastAsia="ru-RU"/>
          </w:rPr>
          <w:t>частью 4.1</w:t>
        </w:r>
      </w:hyperlink>
      <w:r w:rsidRPr="00C308E8">
        <w:rPr>
          <w:rFonts w:ascii="Times New Roman" w:eastAsia="Times New Roman" w:hAnsi="Times New Roman" w:cs="Times New Roman"/>
          <w:color w:val="242424"/>
          <w:sz w:val="24"/>
          <w:szCs w:val="24"/>
          <w:lang w:eastAsia="ru-RU"/>
        </w:rPr>
        <w:t xml:space="preserve"> статьи 37 Федерального закона «О концессионных соглашениях» </w:t>
      </w:r>
      <w:r>
        <w:rPr>
          <w:rFonts w:ascii="Times New Roman" w:eastAsia="Times New Roman" w:hAnsi="Times New Roman" w:cs="Times New Roman"/>
          <w:color w:val="242424"/>
          <w:sz w:val="24"/>
          <w:szCs w:val="24"/>
          <w:lang w:eastAsia="ru-RU"/>
        </w:rPr>
        <w:t>Администрация</w:t>
      </w:r>
      <w:r w:rsidRPr="00C308E8">
        <w:rPr>
          <w:rFonts w:ascii="Times New Roman" w:eastAsia="Times New Roman" w:hAnsi="Times New Roman" w:cs="Times New Roman"/>
          <w:color w:val="242424"/>
          <w:sz w:val="24"/>
          <w:szCs w:val="24"/>
          <w:lang w:eastAsia="ru-RU"/>
        </w:rPr>
        <w:t xml:space="preserve"> размещает данную информацию на официальном сайте </w:t>
      </w:r>
      <w:r>
        <w:rPr>
          <w:rFonts w:ascii="Times New Roman" w:eastAsia="Times New Roman" w:hAnsi="Times New Roman" w:cs="Times New Roman"/>
          <w:color w:val="242424"/>
          <w:sz w:val="24"/>
          <w:szCs w:val="24"/>
          <w:lang w:eastAsia="ru-RU"/>
        </w:rPr>
        <w:t>.</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В этом случае заключение концессионного соглашения осуществляется на конкурсной основе в порядке, установленном Федеральным законом «О концессионных соглашениях».</w:t>
      </w:r>
    </w:p>
    <w:p w:rsidR="00CD1716" w:rsidRPr="00C42D47" w:rsidRDefault="00CD1716" w:rsidP="00CD1716">
      <w:pPr>
        <w:spacing w:after="0" w:line="360" w:lineRule="auto"/>
        <w:ind w:firstLine="709"/>
        <w:jc w:val="both"/>
        <w:rPr>
          <w:rFonts w:ascii="Times New Roman" w:hAnsi="Times New Roman" w:cs="Times New Roman"/>
          <w:sz w:val="24"/>
          <w:szCs w:val="24"/>
        </w:rPr>
      </w:pPr>
      <w:r w:rsidRPr="00C42D47">
        <w:rPr>
          <w:rFonts w:ascii="Times New Roman" w:hAnsi="Times New Roman" w:cs="Times New Roman"/>
          <w:sz w:val="24"/>
          <w:szCs w:val="24"/>
        </w:rPr>
        <w:t>2.7.5. В случае, если в сорока пятидневный срок со дня размещения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предложения о заключении концессионного соглашения не поступило заявок о готовности к участию в конкурсе на заключение концессионного соглашения на условиях, предусмотренных в предложении о заключении концессионного соглашения, от иных лиц, отвечающих требованиям, предъявляемым настоящим Федеральным законом к концессионеру, а также требованиям, предъявляемым </w:t>
      </w:r>
      <w:hyperlink r:id="rId22" w:anchor="dst199" w:history="1">
        <w:r w:rsidRPr="00C42D47">
          <w:rPr>
            <w:rStyle w:val="a3"/>
            <w:rFonts w:ascii="Times New Roman" w:hAnsi="Times New Roman" w:cs="Times New Roman"/>
            <w:sz w:val="24"/>
            <w:szCs w:val="24"/>
          </w:rPr>
          <w:t>частью 4.1</w:t>
        </w:r>
      </w:hyperlink>
      <w:r w:rsidRPr="00C42D47">
        <w:rPr>
          <w:rFonts w:ascii="Times New Roman" w:hAnsi="Times New Roman" w:cs="Times New Roman"/>
          <w:sz w:val="24"/>
          <w:szCs w:val="24"/>
        </w:rPr>
        <w:t> настоящей статьи, и в случае, если в ценовых зонах теплоснабжения инициатором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выступает единая теплоснабжающая организация с лицом, выступившим с инициативой о заключении концессионного соглашения, концессионное соглашение заключается на условиях, предусмотренных в предложении о заключении концессионного соглашения и проекте концессионного соглашения (проекте концессионного соглашения с внесенными изменениями), без проведения конкурса в порядке, установленном настоящим Федеральным законом, с учетом следующих особенностей:</w:t>
      </w:r>
    </w:p>
    <w:p w:rsidR="00CD1716" w:rsidRPr="00C42D47" w:rsidRDefault="00CD1716" w:rsidP="00CD1716">
      <w:pPr>
        <w:spacing w:after="0" w:line="360" w:lineRule="auto"/>
        <w:ind w:firstLine="709"/>
        <w:jc w:val="both"/>
        <w:rPr>
          <w:rFonts w:ascii="Times New Roman" w:hAnsi="Times New Roman" w:cs="Times New Roman"/>
          <w:sz w:val="24"/>
          <w:szCs w:val="24"/>
        </w:rPr>
      </w:pPr>
      <w:r w:rsidRPr="00C42D47">
        <w:rPr>
          <w:rFonts w:ascii="Times New Roman" w:hAnsi="Times New Roman" w:cs="Times New Roman"/>
          <w:sz w:val="24"/>
          <w:szCs w:val="24"/>
        </w:rPr>
        <w:t>1) решение о заключении концессионного соглашения, предусмотренное </w:t>
      </w:r>
      <w:hyperlink r:id="rId23" w:anchor="dst100158" w:history="1">
        <w:r w:rsidRPr="00C42D47">
          <w:rPr>
            <w:rStyle w:val="a3"/>
            <w:rFonts w:ascii="Times New Roman" w:hAnsi="Times New Roman" w:cs="Times New Roman"/>
            <w:sz w:val="24"/>
            <w:szCs w:val="24"/>
          </w:rPr>
          <w:t>статьей 22</w:t>
        </w:r>
      </w:hyperlink>
      <w:r w:rsidRPr="00C42D47">
        <w:rPr>
          <w:rFonts w:ascii="Times New Roman" w:hAnsi="Times New Roman" w:cs="Times New Roman"/>
          <w:sz w:val="24"/>
          <w:szCs w:val="24"/>
        </w:rPr>
        <w:t xml:space="preserve"> настоящего Федерального закона, а в случае, если объектом концессионного соглашения </w:t>
      </w:r>
      <w:r w:rsidRPr="00C42D47">
        <w:rPr>
          <w:rFonts w:ascii="Times New Roman" w:hAnsi="Times New Roman" w:cs="Times New Roman"/>
          <w:sz w:val="24"/>
          <w:szCs w:val="24"/>
        </w:rPr>
        <w:lastRenderedPageBreak/>
        <w:t>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предусмотренное </w:t>
      </w:r>
      <w:hyperlink r:id="rId24" w:anchor="dst100158" w:history="1">
        <w:r w:rsidRPr="00C42D47">
          <w:rPr>
            <w:rStyle w:val="a3"/>
            <w:rFonts w:ascii="Times New Roman" w:hAnsi="Times New Roman" w:cs="Times New Roman"/>
            <w:sz w:val="24"/>
            <w:szCs w:val="24"/>
          </w:rPr>
          <w:t>статьей 22</w:t>
        </w:r>
      </w:hyperlink>
      <w:r w:rsidRPr="00C42D47">
        <w:rPr>
          <w:rFonts w:ascii="Times New Roman" w:hAnsi="Times New Roman" w:cs="Times New Roman"/>
          <w:sz w:val="24"/>
          <w:szCs w:val="24"/>
        </w:rPr>
        <w:t> и </w:t>
      </w:r>
      <w:hyperlink r:id="rId25" w:anchor="dst100598" w:history="1">
        <w:r w:rsidRPr="00C42D47">
          <w:rPr>
            <w:rStyle w:val="a3"/>
            <w:rFonts w:ascii="Times New Roman" w:hAnsi="Times New Roman" w:cs="Times New Roman"/>
            <w:sz w:val="24"/>
            <w:szCs w:val="24"/>
          </w:rPr>
          <w:t>частью 6 статьи 53.2</w:t>
        </w:r>
      </w:hyperlink>
      <w:r w:rsidRPr="00C42D47">
        <w:rPr>
          <w:rFonts w:ascii="Times New Roman" w:hAnsi="Times New Roman" w:cs="Times New Roman"/>
          <w:sz w:val="24"/>
          <w:szCs w:val="24"/>
        </w:rPr>
        <w:t> настоящего Федерального закона, принимается в течение тридцати календарных дней после истечения срока, установленного настоящей частью;</w:t>
      </w:r>
    </w:p>
    <w:p w:rsidR="00CD1716" w:rsidRPr="00C42D47" w:rsidRDefault="00CD1716" w:rsidP="00CD1716">
      <w:pPr>
        <w:spacing w:after="0" w:line="360" w:lineRule="auto"/>
        <w:ind w:firstLine="709"/>
        <w:jc w:val="both"/>
        <w:rPr>
          <w:rFonts w:ascii="Times New Roman" w:hAnsi="Times New Roman" w:cs="Times New Roman"/>
          <w:sz w:val="24"/>
          <w:szCs w:val="24"/>
        </w:rPr>
      </w:pPr>
      <w:r w:rsidRPr="00C42D47">
        <w:rPr>
          <w:rFonts w:ascii="Times New Roman" w:hAnsi="Times New Roman" w:cs="Times New Roman"/>
          <w:sz w:val="24"/>
          <w:szCs w:val="24"/>
        </w:rPr>
        <w:t>2) уполномоченный орган направляет концессионеру проект концессионного соглашения в течение пяти рабочих дней после принятия решения о заключении концессионного соглашения и устанавливает срок для подписания этого соглашения, который не может превышать один месяц;</w:t>
      </w:r>
    </w:p>
    <w:p w:rsidR="00CD1716" w:rsidRPr="00C42D47" w:rsidRDefault="00CD1716" w:rsidP="00CD1716">
      <w:pPr>
        <w:spacing w:after="0" w:line="360" w:lineRule="auto"/>
        <w:ind w:firstLine="709"/>
        <w:jc w:val="both"/>
        <w:rPr>
          <w:rFonts w:ascii="Times New Roman" w:hAnsi="Times New Roman" w:cs="Times New Roman"/>
          <w:sz w:val="24"/>
          <w:szCs w:val="24"/>
        </w:rPr>
      </w:pPr>
      <w:r w:rsidRPr="00C42D47">
        <w:rPr>
          <w:rFonts w:ascii="Times New Roman" w:hAnsi="Times New Roman" w:cs="Times New Roman"/>
          <w:sz w:val="24"/>
          <w:szCs w:val="24"/>
        </w:rPr>
        <w:t>3) лицо, выступающее с инициативой заключения концессионного соглашения, до принятия решения о заключении этого соглашения обязано указать источники финансирования деятельности по исполнению концессионного соглашения и представить в уполномоченный орган подтверждение возможности их получения.</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2.8. Лицо, выступающее с инициативой заключения концессионного соглашения, а также иные лица, подающие заявки на заключение концессионного соглашения, должны отвечать следующим требованиям:</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1) отсутствие решения о ликвидации юридического лица - заявителя (лица, подающего заявку на заключение концессионного соглашения) или о прекращении физическим лицом - заявителем (лицом, подающим заявку на заключение концессионного соглашения) деятельности в качестве индивидуального предпринимателя;</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2) отсутствие определения суда о возбуждении производства по делу о банкротстве в отношении лица, выступающего с инициативой заключения концессионного соглашения;</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3) 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лица по уплате этих сумм исполненной) за прошедший календарный год, размер которых превышает двадцать пять процентов балансовой стоимости активов лица, по данным бухгалтерской (финансовой) отчетности за последний отчетный период;</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 xml:space="preserve">4) наличие средств или возможности их получения в размере не менее пяти процентов от объема заявленных в проекте концессионного соглашения инвестиций (предельного размера расходов на создание и (или) реконструкцию объекта </w:t>
      </w:r>
      <w:r w:rsidRPr="00C308E8">
        <w:rPr>
          <w:rFonts w:ascii="Times New Roman" w:eastAsia="Times New Roman" w:hAnsi="Times New Roman" w:cs="Times New Roman"/>
          <w:color w:val="242424"/>
          <w:sz w:val="24"/>
          <w:szCs w:val="24"/>
          <w:lang w:eastAsia="ru-RU"/>
        </w:rPr>
        <w:lastRenderedPageBreak/>
        <w:t>концессионного соглашения, которые предполагается осуществить концессионером, на каждый год срока действия концессионного соглашения).</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 xml:space="preserve">2.9. Лицо, выступающее с инициативой заключения концессионного соглашения, вправе проводить с органом, уполномоченным Главой </w:t>
      </w:r>
      <w:r>
        <w:rPr>
          <w:rFonts w:ascii="Times New Roman" w:eastAsia="Times New Roman" w:hAnsi="Times New Roman" w:cs="Times New Roman"/>
          <w:color w:val="242424"/>
          <w:sz w:val="24"/>
          <w:szCs w:val="24"/>
          <w:lang w:eastAsia="ru-RU"/>
        </w:rPr>
        <w:t xml:space="preserve">Администрации МО «Новая </w:t>
      </w:r>
      <w:proofErr w:type="spellStart"/>
      <w:r>
        <w:rPr>
          <w:rFonts w:ascii="Times New Roman" w:eastAsia="Times New Roman" w:hAnsi="Times New Roman" w:cs="Times New Roman"/>
          <w:color w:val="242424"/>
          <w:sz w:val="24"/>
          <w:szCs w:val="24"/>
          <w:lang w:eastAsia="ru-RU"/>
        </w:rPr>
        <w:t>Ида</w:t>
      </w:r>
      <w:proofErr w:type="spellEnd"/>
      <w:r>
        <w:rPr>
          <w:rFonts w:ascii="Times New Roman" w:eastAsia="Times New Roman" w:hAnsi="Times New Roman" w:cs="Times New Roman"/>
          <w:color w:val="242424"/>
          <w:sz w:val="24"/>
          <w:szCs w:val="24"/>
          <w:lang w:eastAsia="ru-RU"/>
        </w:rPr>
        <w:t>»</w:t>
      </w:r>
      <w:r w:rsidRPr="00C308E8">
        <w:rPr>
          <w:rFonts w:ascii="Times New Roman" w:eastAsia="Times New Roman" w:hAnsi="Times New Roman" w:cs="Times New Roman"/>
          <w:color w:val="242424"/>
          <w:sz w:val="24"/>
          <w:szCs w:val="24"/>
          <w:lang w:eastAsia="ru-RU"/>
        </w:rPr>
        <w:t>, переговоры, связанные с подготовкой проекта концессионного соглашения, до направления предложения о заключении концессионного соглашения.</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 xml:space="preserve">2.10. Подготовку проекта решения о заключении концессионного соглашения, указанного в пункте 2.4. настоящего Положения, осуществляет </w:t>
      </w:r>
      <w:r>
        <w:rPr>
          <w:rFonts w:ascii="Times New Roman" w:eastAsia="Times New Roman" w:hAnsi="Times New Roman" w:cs="Times New Roman"/>
          <w:color w:val="242424"/>
          <w:sz w:val="24"/>
          <w:szCs w:val="24"/>
          <w:lang w:eastAsia="ru-RU"/>
        </w:rPr>
        <w:t xml:space="preserve">Администрация муниципального образования «Новая </w:t>
      </w:r>
      <w:proofErr w:type="spellStart"/>
      <w:r>
        <w:rPr>
          <w:rFonts w:ascii="Times New Roman" w:eastAsia="Times New Roman" w:hAnsi="Times New Roman" w:cs="Times New Roman"/>
          <w:color w:val="242424"/>
          <w:sz w:val="24"/>
          <w:szCs w:val="24"/>
          <w:lang w:eastAsia="ru-RU"/>
        </w:rPr>
        <w:t>Ида</w:t>
      </w:r>
      <w:proofErr w:type="spellEnd"/>
      <w:r>
        <w:rPr>
          <w:rFonts w:ascii="Times New Roman" w:eastAsia="Times New Roman" w:hAnsi="Times New Roman" w:cs="Times New Roman"/>
          <w:color w:val="242424"/>
          <w:sz w:val="24"/>
          <w:szCs w:val="24"/>
          <w:lang w:eastAsia="ru-RU"/>
        </w:rPr>
        <w:t>»</w:t>
      </w:r>
      <w:r w:rsidRPr="00C308E8">
        <w:rPr>
          <w:rFonts w:ascii="Times New Roman" w:eastAsia="Times New Roman" w:hAnsi="Times New Roman" w:cs="Times New Roman"/>
          <w:color w:val="242424"/>
          <w:sz w:val="24"/>
          <w:szCs w:val="24"/>
          <w:lang w:eastAsia="ru-RU"/>
        </w:rPr>
        <w:t xml:space="preserve"> в течение 30 календа</w:t>
      </w:r>
      <w:r>
        <w:rPr>
          <w:rFonts w:ascii="Times New Roman" w:eastAsia="Times New Roman" w:hAnsi="Times New Roman" w:cs="Times New Roman"/>
          <w:color w:val="242424"/>
          <w:sz w:val="24"/>
          <w:szCs w:val="24"/>
          <w:lang w:eastAsia="ru-RU"/>
        </w:rPr>
        <w:t>рных дней со дня поступления в А</w:t>
      </w:r>
      <w:r w:rsidRPr="00C308E8">
        <w:rPr>
          <w:rFonts w:ascii="Times New Roman" w:eastAsia="Times New Roman" w:hAnsi="Times New Roman" w:cs="Times New Roman"/>
          <w:color w:val="242424"/>
          <w:sz w:val="24"/>
          <w:szCs w:val="24"/>
          <w:lang w:eastAsia="ru-RU"/>
        </w:rPr>
        <w:t>дминистрацию предложения о заключении концессионного соглашения.</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 xml:space="preserve">2.11. Подготовку проекта концессионного соглашения в случае инициирования его лицами, указанными в пункте 2.1.1. настоящего Положения, осуществляет </w:t>
      </w:r>
      <w:r>
        <w:rPr>
          <w:rFonts w:ascii="Times New Roman" w:eastAsia="Times New Roman" w:hAnsi="Times New Roman" w:cs="Times New Roman"/>
          <w:color w:val="242424"/>
          <w:sz w:val="24"/>
          <w:szCs w:val="24"/>
          <w:lang w:eastAsia="ru-RU"/>
        </w:rPr>
        <w:t>А</w:t>
      </w:r>
      <w:r w:rsidRPr="00C308E8">
        <w:rPr>
          <w:rFonts w:ascii="Times New Roman" w:eastAsia="Times New Roman" w:hAnsi="Times New Roman" w:cs="Times New Roman"/>
          <w:color w:val="242424"/>
          <w:sz w:val="24"/>
          <w:szCs w:val="24"/>
          <w:lang w:eastAsia="ru-RU"/>
        </w:rPr>
        <w:t>дминистраци</w:t>
      </w:r>
      <w:r>
        <w:rPr>
          <w:rFonts w:ascii="Times New Roman" w:eastAsia="Times New Roman" w:hAnsi="Times New Roman" w:cs="Times New Roman"/>
          <w:color w:val="242424"/>
          <w:sz w:val="24"/>
          <w:szCs w:val="24"/>
          <w:lang w:eastAsia="ru-RU"/>
        </w:rPr>
        <w:t>я</w:t>
      </w:r>
      <w:r w:rsidRPr="00C308E8">
        <w:rPr>
          <w:rFonts w:ascii="Times New Roman" w:eastAsia="Times New Roman" w:hAnsi="Times New Roman" w:cs="Times New Roman"/>
          <w:color w:val="242424"/>
          <w:sz w:val="24"/>
          <w:szCs w:val="24"/>
          <w:lang w:eastAsia="ru-RU"/>
        </w:rPr>
        <w:t xml:space="preserve"> </w:t>
      </w:r>
      <w:r>
        <w:rPr>
          <w:rFonts w:ascii="Times New Roman" w:eastAsia="Times New Roman" w:hAnsi="Times New Roman" w:cs="Times New Roman"/>
          <w:color w:val="242424"/>
          <w:sz w:val="24"/>
          <w:szCs w:val="24"/>
          <w:lang w:eastAsia="ru-RU"/>
        </w:rPr>
        <w:t xml:space="preserve">муниципального образования «Новая </w:t>
      </w:r>
      <w:proofErr w:type="spellStart"/>
      <w:r>
        <w:rPr>
          <w:rFonts w:ascii="Times New Roman" w:eastAsia="Times New Roman" w:hAnsi="Times New Roman" w:cs="Times New Roman"/>
          <w:color w:val="242424"/>
          <w:sz w:val="24"/>
          <w:szCs w:val="24"/>
          <w:lang w:eastAsia="ru-RU"/>
        </w:rPr>
        <w:t>Ида</w:t>
      </w:r>
      <w:proofErr w:type="spellEnd"/>
      <w:r>
        <w:rPr>
          <w:rFonts w:ascii="Times New Roman" w:eastAsia="Times New Roman" w:hAnsi="Times New Roman" w:cs="Times New Roman"/>
          <w:color w:val="242424"/>
          <w:sz w:val="24"/>
          <w:szCs w:val="24"/>
          <w:lang w:eastAsia="ru-RU"/>
        </w:rPr>
        <w:t>»</w:t>
      </w:r>
      <w:r w:rsidRPr="00C308E8">
        <w:rPr>
          <w:rFonts w:ascii="Times New Roman" w:eastAsia="Times New Roman" w:hAnsi="Times New Roman" w:cs="Times New Roman"/>
          <w:color w:val="242424"/>
          <w:sz w:val="24"/>
          <w:szCs w:val="24"/>
          <w:lang w:eastAsia="ru-RU"/>
        </w:rPr>
        <w:t xml:space="preserve"> в течение 30 календарных дней со дня поступления принятия решения о заключении концессионного соглашения.</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2.12. Решением о заключении концессионного соглашения устанавливаются:</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1) условия концессионного соглашения в соответствии со </w:t>
      </w:r>
      <w:hyperlink r:id="rId26" w:history="1">
        <w:r w:rsidRPr="00C308E8">
          <w:rPr>
            <w:rFonts w:ascii="Times New Roman" w:eastAsia="Times New Roman" w:hAnsi="Times New Roman" w:cs="Times New Roman"/>
            <w:color w:val="1D85B3"/>
            <w:sz w:val="24"/>
            <w:szCs w:val="24"/>
            <w:u w:val="single"/>
            <w:bdr w:val="none" w:sz="0" w:space="0" w:color="auto" w:frame="1"/>
            <w:lang w:eastAsia="ru-RU"/>
          </w:rPr>
          <w:t>статьями 10</w:t>
        </w:r>
      </w:hyperlink>
      <w:r w:rsidRPr="00C308E8">
        <w:rPr>
          <w:rFonts w:ascii="Times New Roman" w:eastAsia="Times New Roman" w:hAnsi="Times New Roman" w:cs="Times New Roman"/>
          <w:color w:val="242424"/>
          <w:sz w:val="24"/>
          <w:szCs w:val="24"/>
          <w:lang w:eastAsia="ru-RU"/>
        </w:rPr>
        <w:t> и </w:t>
      </w:r>
      <w:hyperlink r:id="rId27" w:history="1">
        <w:r w:rsidRPr="00C308E8">
          <w:rPr>
            <w:rFonts w:ascii="Times New Roman" w:eastAsia="Times New Roman" w:hAnsi="Times New Roman" w:cs="Times New Roman"/>
            <w:color w:val="1D85B3"/>
            <w:sz w:val="24"/>
            <w:szCs w:val="24"/>
            <w:u w:val="single"/>
            <w:bdr w:val="none" w:sz="0" w:space="0" w:color="auto" w:frame="1"/>
            <w:lang w:eastAsia="ru-RU"/>
          </w:rPr>
          <w:t>42</w:t>
        </w:r>
      </w:hyperlink>
      <w:r w:rsidRPr="00C308E8">
        <w:rPr>
          <w:rFonts w:ascii="Times New Roman" w:eastAsia="Times New Roman" w:hAnsi="Times New Roman" w:cs="Times New Roman"/>
          <w:color w:val="242424"/>
          <w:sz w:val="24"/>
          <w:szCs w:val="24"/>
          <w:lang w:eastAsia="ru-RU"/>
        </w:rPr>
        <w:t> Федерального закона «О концессионных соглашениях»;</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2) критерии конкурса и параметры критериев конкурса;</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3) вид конкурса (открытый конкурс или закрытый конкурс);</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4) перечень лиц, которым направляются приглашения принять участие в конкурсе, - в случае проведения закрытого конкурса;</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 xml:space="preserve">5) срок размещения на официальном сайте </w:t>
      </w:r>
      <w:r>
        <w:rPr>
          <w:rFonts w:ascii="Times New Roman" w:eastAsia="Times New Roman" w:hAnsi="Times New Roman" w:cs="Times New Roman"/>
          <w:color w:val="242424"/>
          <w:sz w:val="24"/>
          <w:szCs w:val="24"/>
          <w:lang w:eastAsia="ru-RU"/>
        </w:rPr>
        <w:t xml:space="preserve">МО «Новая </w:t>
      </w:r>
      <w:proofErr w:type="spellStart"/>
      <w:r>
        <w:rPr>
          <w:rFonts w:ascii="Times New Roman" w:eastAsia="Times New Roman" w:hAnsi="Times New Roman" w:cs="Times New Roman"/>
          <w:color w:val="242424"/>
          <w:sz w:val="24"/>
          <w:szCs w:val="24"/>
          <w:lang w:eastAsia="ru-RU"/>
        </w:rPr>
        <w:t>Ида</w:t>
      </w:r>
      <w:proofErr w:type="spellEnd"/>
      <w:r>
        <w:rPr>
          <w:rFonts w:ascii="Times New Roman" w:eastAsia="Times New Roman" w:hAnsi="Times New Roman" w:cs="Times New Roman"/>
          <w:color w:val="242424"/>
          <w:sz w:val="24"/>
          <w:szCs w:val="24"/>
          <w:lang w:eastAsia="ru-RU"/>
        </w:rPr>
        <w:t>»</w:t>
      </w:r>
      <w:r w:rsidRPr="00C308E8">
        <w:rPr>
          <w:rFonts w:ascii="Times New Roman" w:eastAsia="Times New Roman" w:hAnsi="Times New Roman" w:cs="Times New Roman"/>
          <w:color w:val="242424"/>
          <w:sz w:val="24"/>
          <w:szCs w:val="24"/>
          <w:lang w:eastAsia="ru-RU"/>
        </w:rPr>
        <w:t xml:space="preserve"> сообщения о проведении открытого конкурса или в случае проведения закрытого конкурса срок направления сообщения о проведении закрытого конкурса с приглашением принять участие в закрытом конкурсе определенным решением о заключении концессионного соглашения лицам;</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 xml:space="preserve">6) орган, уполномоченный </w:t>
      </w:r>
      <w:proofErr w:type="spellStart"/>
      <w:r w:rsidRPr="00C308E8">
        <w:rPr>
          <w:rFonts w:ascii="Times New Roman" w:eastAsia="Times New Roman" w:hAnsi="Times New Roman" w:cs="Times New Roman"/>
          <w:color w:val="242424"/>
          <w:sz w:val="24"/>
          <w:szCs w:val="24"/>
          <w:lang w:eastAsia="ru-RU"/>
        </w:rPr>
        <w:t>концедентом</w:t>
      </w:r>
      <w:proofErr w:type="spellEnd"/>
      <w:r w:rsidRPr="00C308E8">
        <w:rPr>
          <w:rFonts w:ascii="Times New Roman" w:eastAsia="Times New Roman" w:hAnsi="Times New Roman" w:cs="Times New Roman"/>
          <w:color w:val="242424"/>
          <w:sz w:val="24"/>
          <w:szCs w:val="24"/>
          <w:lang w:eastAsia="ru-RU"/>
        </w:rPr>
        <w:t xml:space="preserve"> на:</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а) утверждение конкурсной документации, внесение изменений в конкурсную документацию, за исключением устанавливаемых в соответствии с решением о заключении концессионного соглашения положений конкурсной документации;</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б) создание конкурсной комиссии по проведению конкурса (далее - конкурсная комиссия), утверждение персонального состава конкурсной комиссии.</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 xml:space="preserve">2.12.1. В случае, если при осуществлении концессионером деятельности, предусмотренной концессионным соглашением, реализация концессионером производимых товаров, выполнение работ, оказание услуг осуществляются по </w:t>
      </w:r>
      <w:r w:rsidRPr="00C308E8">
        <w:rPr>
          <w:rFonts w:ascii="Times New Roman" w:eastAsia="Times New Roman" w:hAnsi="Times New Roman" w:cs="Times New Roman"/>
          <w:color w:val="242424"/>
          <w:sz w:val="24"/>
          <w:szCs w:val="24"/>
          <w:lang w:eastAsia="ru-RU"/>
        </w:rPr>
        <w:lastRenderedPageBreak/>
        <w:t>регулируемым ценам (тарифам) и (или) с учетом установленных надбавок к ценам (тарифам), решением о заключении концессионного соглашения могут устанавливаться долгосрочные параметры регулирования деятельности концессионера, согласованные в установленном Правительством Российской Федерации порядке с органами исполнительной власти или органами местного самоуправления, осуществляющими регулирование цен (тарифов) в соответствии с законодательством Российской Федерации в сфере регулирования цен (тарифов).</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2.12.2. В случае, установленном Федеральным законом «О концессионных соглашениях» заключения концессионного соглашения без проведения конкурса, решением о заключении концессионного соглашения устанавливаются условия концессионного соглашения, порядок заключения концессионного соглашения и требования к концессионеру.</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2.13. Решение о заключении концессионного соглашения может быть обжаловано в порядке, предусмотренном законодательством Российской Федерации.</w:t>
      </w:r>
    </w:p>
    <w:p w:rsidR="00CD1716" w:rsidRPr="00C308E8" w:rsidRDefault="00CD1716" w:rsidP="00CD1716">
      <w:pPr>
        <w:spacing w:after="0" w:line="360" w:lineRule="auto"/>
        <w:ind w:firstLine="709"/>
        <w:jc w:val="center"/>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b/>
          <w:bCs/>
          <w:color w:val="242424"/>
          <w:sz w:val="24"/>
          <w:szCs w:val="24"/>
          <w:lang w:eastAsia="ru-RU"/>
        </w:rPr>
        <w:t>3. Конкурс на право заключения концессионного соглашения</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3.1. Концессионное соглашение заключается по результатам конкурса на право заключения концессионного соглашения (далее - конкурс), за исключением случаев, предусмотренных </w:t>
      </w:r>
      <w:hyperlink r:id="rId28" w:history="1">
        <w:r w:rsidRPr="00C308E8">
          <w:rPr>
            <w:rFonts w:ascii="Times New Roman" w:eastAsia="Times New Roman" w:hAnsi="Times New Roman" w:cs="Times New Roman"/>
            <w:color w:val="1D85B3"/>
            <w:sz w:val="24"/>
            <w:szCs w:val="24"/>
            <w:u w:val="single"/>
            <w:bdr w:val="none" w:sz="0" w:space="0" w:color="auto" w:frame="1"/>
            <w:lang w:eastAsia="ru-RU"/>
          </w:rPr>
          <w:t>статьей 37</w:t>
        </w:r>
      </w:hyperlink>
      <w:r w:rsidRPr="00C308E8">
        <w:rPr>
          <w:rFonts w:ascii="Times New Roman" w:eastAsia="Times New Roman" w:hAnsi="Times New Roman" w:cs="Times New Roman"/>
          <w:color w:val="242424"/>
          <w:sz w:val="24"/>
          <w:szCs w:val="24"/>
          <w:lang w:eastAsia="ru-RU"/>
        </w:rPr>
        <w:t> Федерального закона "О концессионных соглашениях", а именно:</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1) если конкурс был объявлен несостоявшимся в связи с поступлением по истечении срока представления заявок на участие конкурсе менее двух заявок;</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 xml:space="preserve">2) если конкурс по решению </w:t>
      </w:r>
      <w:proofErr w:type="spellStart"/>
      <w:r w:rsidRPr="00C308E8">
        <w:rPr>
          <w:rFonts w:ascii="Times New Roman" w:eastAsia="Times New Roman" w:hAnsi="Times New Roman" w:cs="Times New Roman"/>
          <w:color w:val="242424"/>
          <w:sz w:val="24"/>
          <w:szCs w:val="24"/>
          <w:lang w:eastAsia="ru-RU"/>
        </w:rPr>
        <w:t>концедента</w:t>
      </w:r>
      <w:proofErr w:type="spellEnd"/>
      <w:r w:rsidRPr="00C308E8">
        <w:rPr>
          <w:rFonts w:ascii="Times New Roman" w:eastAsia="Times New Roman" w:hAnsi="Times New Roman" w:cs="Times New Roman"/>
          <w:color w:val="242424"/>
          <w:sz w:val="24"/>
          <w:szCs w:val="24"/>
          <w:lang w:eastAsia="ru-RU"/>
        </w:rPr>
        <w:t xml:space="preserve"> объявляется несостоявшимся в связи представлением в конкурсную комиссию менее двух конкурсных предложений или в связи с признанием конкурсной комиссией соответствующими требованиям конкурсной документации, в том числе критериям конкурса, менее двух конкурсных предложений;</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3) концессионное соглашение может быть заключено без проведения конкурса с лицом, у которого права владения и пользования имуществом, которое может использоваться в качестве объекта концессионного соглашения и необходимо для осуществления деятельности, предусмотренной концессионным соглашением, возникли на основании договора аренды, при соблюдении одновременно условий:</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а) объектом заключаемого концессионного соглашения является имущество, которое было передано арендатору в соответствии с договором аренды, создано и (или) реконструировано арендатором по такому договору и в соответствии с Федеральным законом «О концессионных соглашениях» может быть объектом концессионного соглашения;</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lastRenderedPageBreak/>
        <w:t>б) договор аренды, в соответствии с которым у арендатора возникли права владения и пользования имуществом, являющимся объектом концессионного соглашения, заключен до 1 июля 2010 года;</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 xml:space="preserve">4) в случае, если в </w:t>
      </w:r>
      <w:proofErr w:type="spellStart"/>
      <w:r w:rsidRPr="00C308E8">
        <w:rPr>
          <w:rFonts w:ascii="Times New Roman" w:eastAsia="Times New Roman" w:hAnsi="Times New Roman" w:cs="Times New Roman"/>
          <w:color w:val="242424"/>
          <w:sz w:val="24"/>
          <w:szCs w:val="24"/>
          <w:lang w:eastAsia="ru-RU"/>
        </w:rPr>
        <w:t>сорокапятидневный</w:t>
      </w:r>
      <w:proofErr w:type="spellEnd"/>
      <w:r w:rsidRPr="00C308E8">
        <w:rPr>
          <w:rFonts w:ascii="Times New Roman" w:eastAsia="Times New Roman" w:hAnsi="Times New Roman" w:cs="Times New Roman"/>
          <w:color w:val="242424"/>
          <w:sz w:val="24"/>
          <w:szCs w:val="24"/>
          <w:lang w:eastAsia="ru-RU"/>
        </w:rPr>
        <w:t xml:space="preserve"> срок со дня размещения на официальном сайте адм</w:t>
      </w:r>
      <w:r>
        <w:rPr>
          <w:rFonts w:ascii="Times New Roman" w:eastAsia="Times New Roman" w:hAnsi="Times New Roman" w:cs="Times New Roman"/>
          <w:color w:val="242424"/>
          <w:sz w:val="24"/>
          <w:szCs w:val="24"/>
          <w:lang w:eastAsia="ru-RU"/>
        </w:rPr>
        <w:t xml:space="preserve">инистрации </w:t>
      </w:r>
      <w:r w:rsidRPr="00C308E8">
        <w:rPr>
          <w:rFonts w:ascii="Times New Roman" w:eastAsia="Times New Roman" w:hAnsi="Times New Roman" w:cs="Times New Roman"/>
          <w:color w:val="242424"/>
          <w:sz w:val="24"/>
          <w:szCs w:val="24"/>
          <w:lang w:eastAsia="ru-RU"/>
        </w:rPr>
        <w:t>(в</w:t>
      </w:r>
      <w:r>
        <w:rPr>
          <w:rFonts w:ascii="Times New Roman" w:eastAsia="Times New Roman" w:hAnsi="Times New Roman" w:cs="Times New Roman"/>
          <w:color w:val="242424"/>
          <w:sz w:val="24"/>
          <w:szCs w:val="24"/>
          <w:lang w:eastAsia="ru-RU"/>
        </w:rPr>
        <w:t xml:space="preserve"> разделе сельские поселения)</w:t>
      </w:r>
      <w:r w:rsidRPr="00C308E8">
        <w:rPr>
          <w:rFonts w:ascii="Times New Roman" w:eastAsia="Times New Roman" w:hAnsi="Times New Roman" w:cs="Times New Roman"/>
          <w:color w:val="242424"/>
          <w:sz w:val="24"/>
          <w:szCs w:val="24"/>
          <w:lang w:eastAsia="ru-RU"/>
        </w:rPr>
        <w:t>, предложения о заключении концессионного соглашения не поступило заявок о готовности к участию в конкурсе на заключение концессионного соглашения на условиях, предусмотренных в предложении о заключении концессионного соглашения, от иных лиц, отвечающих требованиям, предъявляемым Федеральным законом «О концессионных соглашениях» к концессионеру, а также требованиям, предъявляемым </w:t>
      </w:r>
      <w:hyperlink r:id="rId29" w:history="1">
        <w:r w:rsidRPr="00C308E8">
          <w:rPr>
            <w:rFonts w:ascii="Times New Roman" w:eastAsia="Times New Roman" w:hAnsi="Times New Roman" w:cs="Times New Roman"/>
            <w:color w:val="1D85B3"/>
            <w:sz w:val="24"/>
            <w:szCs w:val="24"/>
            <w:u w:val="single"/>
            <w:bdr w:val="none" w:sz="0" w:space="0" w:color="auto" w:frame="1"/>
            <w:lang w:eastAsia="ru-RU"/>
          </w:rPr>
          <w:t>частью 4.1</w:t>
        </w:r>
      </w:hyperlink>
      <w:r w:rsidRPr="00C308E8">
        <w:rPr>
          <w:rFonts w:ascii="Times New Roman" w:eastAsia="Times New Roman" w:hAnsi="Times New Roman" w:cs="Times New Roman"/>
          <w:color w:val="242424"/>
          <w:sz w:val="24"/>
          <w:szCs w:val="24"/>
          <w:lang w:eastAsia="ru-RU"/>
        </w:rPr>
        <w:t> статьи 37 Федерального закона «О концессионных соглашениях», и в случае, если в ценовых зонах теплоснабжения инициатором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выступает единая теплоснабжающая организация с лицом, выступившим с инициативой о заключении концессионного соглашения, концессионное соглашение заключается на условиях, предусмотренных в предложении о заключении концессионного соглашения и проекте концессионного соглашения (проекте концессионного соглашения с внесенными изменениями).</w:t>
      </w:r>
    </w:p>
    <w:p w:rsidR="00CD1716"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 xml:space="preserve">3.2. Конкурс проводится на основании решения о заключении концессионного соглашения, указанного в пункте 2.4. настоящего Положения, в порядке, установленном Федеральным законом «О концессионных соглашениях», </w:t>
      </w:r>
      <w:r>
        <w:rPr>
          <w:rFonts w:ascii="Times New Roman" w:eastAsia="Times New Roman" w:hAnsi="Times New Roman" w:cs="Times New Roman"/>
          <w:color w:val="242424"/>
          <w:sz w:val="24"/>
          <w:szCs w:val="24"/>
          <w:lang w:eastAsia="ru-RU"/>
        </w:rPr>
        <w:t xml:space="preserve">Администрацией МО «Новая </w:t>
      </w:r>
      <w:proofErr w:type="spellStart"/>
      <w:r>
        <w:rPr>
          <w:rFonts w:ascii="Times New Roman" w:eastAsia="Times New Roman" w:hAnsi="Times New Roman" w:cs="Times New Roman"/>
          <w:color w:val="242424"/>
          <w:sz w:val="24"/>
          <w:szCs w:val="24"/>
          <w:lang w:eastAsia="ru-RU"/>
        </w:rPr>
        <w:t>Ида</w:t>
      </w:r>
      <w:proofErr w:type="spellEnd"/>
      <w:r>
        <w:rPr>
          <w:rFonts w:ascii="Times New Roman" w:eastAsia="Times New Roman" w:hAnsi="Times New Roman" w:cs="Times New Roman"/>
          <w:color w:val="242424"/>
          <w:sz w:val="24"/>
          <w:szCs w:val="24"/>
          <w:lang w:eastAsia="ru-RU"/>
        </w:rPr>
        <w:t xml:space="preserve">» </w:t>
      </w:r>
      <w:proofErr w:type="spellStart"/>
      <w:r>
        <w:rPr>
          <w:rFonts w:ascii="Times New Roman" w:eastAsia="Times New Roman" w:hAnsi="Times New Roman" w:cs="Times New Roman"/>
          <w:color w:val="242424"/>
          <w:sz w:val="24"/>
          <w:szCs w:val="24"/>
          <w:lang w:eastAsia="ru-RU"/>
        </w:rPr>
        <w:t>Боханского</w:t>
      </w:r>
      <w:proofErr w:type="spellEnd"/>
      <w:r>
        <w:rPr>
          <w:rFonts w:ascii="Times New Roman" w:eastAsia="Times New Roman" w:hAnsi="Times New Roman" w:cs="Times New Roman"/>
          <w:color w:val="242424"/>
          <w:sz w:val="24"/>
          <w:szCs w:val="24"/>
          <w:lang w:eastAsia="ru-RU"/>
        </w:rPr>
        <w:t xml:space="preserve"> района, Иркутской области</w:t>
      </w:r>
      <w:r w:rsidRPr="00C308E8">
        <w:rPr>
          <w:rFonts w:ascii="Times New Roman" w:eastAsia="Times New Roman" w:hAnsi="Times New Roman" w:cs="Times New Roman"/>
          <w:color w:val="242424"/>
          <w:sz w:val="24"/>
          <w:szCs w:val="24"/>
          <w:lang w:eastAsia="ru-RU"/>
        </w:rPr>
        <w:t>, регулирующе</w:t>
      </w:r>
      <w:r>
        <w:rPr>
          <w:rFonts w:ascii="Times New Roman" w:eastAsia="Times New Roman" w:hAnsi="Times New Roman" w:cs="Times New Roman"/>
          <w:color w:val="242424"/>
          <w:sz w:val="24"/>
          <w:szCs w:val="24"/>
          <w:lang w:eastAsia="ru-RU"/>
        </w:rPr>
        <w:t>го проведение такого конкурса.</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 xml:space="preserve">3.3. Создание конкурсной комиссии по проведению конкурса (далее - конкурсная комиссия), утверждение персонального состава конкурсной комиссии, утверждение конкурсной документации осуществляется постановлением Главы </w:t>
      </w:r>
      <w:r>
        <w:rPr>
          <w:rFonts w:ascii="Times New Roman" w:eastAsia="Times New Roman" w:hAnsi="Times New Roman" w:cs="Times New Roman"/>
          <w:color w:val="242424"/>
          <w:sz w:val="24"/>
          <w:szCs w:val="24"/>
          <w:lang w:eastAsia="ru-RU"/>
        </w:rPr>
        <w:t xml:space="preserve">Администрации МО «Новая </w:t>
      </w:r>
      <w:proofErr w:type="spellStart"/>
      <w:r>
        <w:rPr>
          <w:rFonts w:ascii="Times New Roman" w:eastAsia="Times New Roman" w:hAnsi="Times New Roman" w:cs="Times New Roman"/>
          <w:color w:val="242424"/>
          <w:sz w:val="24"/>
          <w:szCs w:val="24"/>
          <w:lang w:eastAsia="ru-RU"/>
        </w:rPr>
        <w:t>Ида</w:t>
      </w:r>
      <w:proofErr w:type="spellEnd"/>
      <w:r>
        <w:rPr>
          <w:rFonts w:ascii="Times New Roman" w:eastAsia="Times New Roman" w:hAnsi="Times New Roman" w:cs="Times New Roman"/>
          <w:color w:val="242424"/>
          <w:sz w:val="24"/>
          <w:szCs w:val="24"/>
          <w:lang w:eastAsia="ru-RU"/>
        </w:rPr>
        <w:t>».</w:t>
      </w:r>
      <w:r w:rsidRPr="00C308E8">
        <w:rPr>
          <w:rFonts w:ascii="Times New Roman" w:eastAsia="Times New Roman" w:hAnsi="Times New Roman" w:cs="Times New Roman"/>
          <w:color w:val="242424"/>
          <w:sz w:val="24"/>
          <w:szCs w:val="24"/>
          <w:lang w:eastAsia="ru-RU"/>
        </w:rPr>
        <w:t xml:space="preserve"> Число членов конкурсной комиссии не может быть менее чем пять человек.</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 xml:space="preserve">3.4. Подготовку конкурсной документации, внесение изменений в конкурсную документацию, осуществляет </w:t>
      </w:r>
      <w:r>
        <w:rPr>
          <w:rFonts w:ascii="Times New Roman" w:eastAsia="Times New Roman" w:hAnsi="Times New Roman" w:cs="Times New Roman"/>
          <w:color w:val="242424"/>
          <w:sz w:val="24"/>
          <w:szCs w:val="24"/>
          <w:lang w:eastAsia="ru-RU"/>
        </w:rPr>
        <w:t xml:space="preserve">Администрация муниципального образования «Новая </w:t>
      </w:r>
      <w:proofErr w:type="spellStart"/>
      <w:r>
        <w:rPr>
          <w:rFonts w:ascii="Times New Roman" w:eastAsia="Times New Roman" w:hAnsi="Times New Roman" w:cs="Times New Roman"/>
          <w:color w:val="242424"/>
          <w:sz w:val="24"/>
          <w:szCs w:val="24"/>
          <w:lang w:eastAsia="ru-RU"/>
        </w:rPr>
        <w:t>Ида</w:t>
      </w:r>
      <w:proofErr w:type="spellEnd"/>
      <w:r>
        <w:rPr>
          <w:rFonts w:ascii="Times New Roman" w:eastAsia="Times New Roman" w:hAnsi="Times New Roman" w:cs="Times New Roman"/>
          <w:color w:val="242424"/>
          <w:sz w:val="24"/>
          <w:szCs w:val="24"/>
          <w:lang w:eastAsia="ru-RU"/>
        </w:rPr>
        <w:t>».</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3.5. При проведении открытого конкурса информация и протоколы конкурсной комиссии, предусмотренные Федеральным законом «О концессионных соглашениях», подлежат размещению на официальном сайте в информационно-телекоммуникационной сети "Интернет", в сроки, предусмотренные Федеральным законом «О концессионных соглашениях».</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 xml:space="preserve">3.6. Сообщение о проведении конкурса, конкурсная документация размещается на официальном сайте </w:t>
      </w:r>
      <w:proofErr w:type="gramStart"/>
      <w:r w:rsidRPr="00C308E8">
        <w:rPr>
          <w:rFonts w:ascii="Times New Roman" w:eastAsia="Times New Roman" w:hAnsi="Times New Roman" w:cs="Times New Roman"/>
          <w:color w:val="242424"/>
          <w:sz w:val="24"/>
          <w:szCs w:val="24"/>
          <w:lang w:eastAsia="ru-RU"/>
        </w:rPr>
        <w:t>администрации  или</w:t>
      </w:r>
      <w:proofErr w:type="gramEnd"/>
      <w:r w:rsidRPr="00C308E8">
        <w:rPr>
          <w:rFonts w:ascii="Times New Roman" w:eastAsia="Times New Roman" w:hAnsi="Times New Roman" w:cs="Times New Roman"/>
          <w:color w:val="242424"/>
          <w:sz w:val="24"/>
          <w:szCs w:val="24"/>
          <w:lang w:eastAsia="ru-RU"/>
        </w:rPr>
        <w:t xml:space="preserve"> направляется лицам в соответствии с решением о </w:t>
      </w:r>
      <w:r w:rsidRPr="00C308E8">
        <w:rPr>
          <w:rFonts w:ascii="Times New Roman" w:eastAsia="Times New Roman" w:hAnsi="Times New Roman" w:cs="Times New Roman"/>
          <w:color w:val="242424"/>
          <w:sz w:val="24"/>
          <w:szCs w:val="24"/>
          <w:lang w:eastAsia="ru-RU"/>
        </w:rPr>
        <w:lastRenderedPageBreak/>
        <w:t>заключении концессионного соглашения одновременно с приглашением принять участие в конкурсе (при проведении закрытого конкурса) в срок, установленный конкурсной документацией, но не менее чем за тридцать рабочих дней до дня истечения срока представления заявок на участие в конкурсе.</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3.6.1. Конкурсная комиссия вправе опубликовать сообщение о проведении конкурса в любых средствах массовой информации, в том числе в электронных, при условии, что такое опубликование не может осуществляться вместо опубликования в официальном издании и размещения на официальном сайте в информационно-телекоммуникационной сети "Интернет", предусмотренных пунктом 3.6. настоящего Положения.</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 xml:space="preserve">3.7. </w:t>
      </w:r>
      <w:proofErr w:type="spellStart"/>
      <w:r w:rsidRPr="00C308E8">
        <w:rPr>
          <w:rFonts w:ascii="Times New Roman" w:eastAsia="Times New Roman" w:hAnsi="Times New Roman" w:cs="Times New Roman"/>
          <w:color w:val="242424"/>
          <w:sz w:val="24"/>
          <w:szCs w:val="24"/>
          <w:lang w:eastAsia="ru-RU"/>
        </w:rPr>
        <w:t>Концедент</w:t>
      </w:r>
      <w:proofErr w:type="spellEnd"/>
      <w:r w:rsidRPr="00C308E8">
        <w:rPr>
          <w:rFonts w:ascii="Times New Roman" w:eastAsia="Times New Roman" w:hAnsi="Times New Roman" w:cs="Times New Roman"/>
          <w:color w:val="242424"/>
          <w:sz w:val="24"/>
          <w:szCs w:val="24"/>
          <w:lang w:eastAsia="ru-RU"/>
        </w:rPr>
        <w:t xml:space="preserve"> вправе вносить изменения в конкурсную документацию при условии обязательного продления срока представления заявок на участие в конкурсе или конкурсных предложений не менее чем на тридцать рабочих дней со дня внесения таких изменений. Сообщение о внесении изменений в конкурсную документацию в течение трех рабочих дней со дня их внесения опубликовывается конкурсной комиссией в официальном печатном издании - Газете «</w:t>
      </w:r>
      <w:r>
        <w:rPr>
          <w:rFonts w:ascii="Times New Roman" w:eastAsia="Times New Roman" w:hAnsi="Times New Roman" w:cs="Times New Roman"/>
          <w:color w:val="242424"/>
          <w:sz w:val="24"/>
          <w:szCs w:val="24"/>
          <w:lang w:eastAsia="ru-RU"/>
        </w:rPr>
        <w:t>Сельская правда</w:t>
      </w:r>
      <w:r w:rsidRPr="00C308E8">
        <w:rPr>
          <w:rFonts w:ascii="Times New Roman" w:eastAsia="Times New Roman" w:hAnsi="Times New Roman" w:cs="Times New Roman"/>
          <w:color w:val="242424"/>
          <w:sz w:val="24"/>
          <w:szCs w:val="24"/>
          <w:lang w:eastAsia="ru-RU"/>
        </w:rPr>
        <w:t>», размещается на официальном сайте администрации или направляется лицам, которым направлены приглашения принять участие в закрытом конкурсе.</w:t>
      </w:r>
    </w:p>
    <w:p w:rsidR="00CD1716" w:rsidRPr="00C308E8" w:rsidRDefault="00CD1716" w:rsidP="00CD1716">
      <w:pPr>
        <w:spacing w:after="0" w:line="360" w:lineRule="auto"/>
        <w:ind w:firstLine="709"/>
        <w:jc w:val="center"/>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b/>
          <w:bCs/>
          <w:color w:val="242424"/>
          <w:sz w:val="24"/>
          <w:szCs w:val="24"/>
          <w:lang w:eastAsia="ru-RU"/>
        </w:rPr>
        <w:t>4. Контроль за исполнением концессионного соглашения</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 xml:space="preserve">4.1. Контроль за исполнением концессионного соглашения осуществляет уполномоченное соответствующим муниципальным актом Главы </w:t>
      </w:r>
      <w:r>
        <w:rPr>
          <w:rFonts w:ascii="Times New Roman" w:eastAsia="Times New Roman" w:hAnsi="Times New Roman" w:cs="Times New Roman"/>
          <w:color w:val="242424"/>
          <w:sz w:val="24"/>
          <w:szCs w:val="24"/>
          <w:lang w:eastAsia="ru-RU"/>
        </w:rPr>
        <w:t xml:space="preserve">Администрации муниципального образования «Новая </w:t>
      </w:r>
      <w:proofErr w:type="spellStart"/>
      <w:r>
        <w:rPr>
          <w:rFonts w:ascii="Times New Roman" w:eastAsia="Times New Roman" w:hAnsi="Times New Roman" w:cs="Times New Roman"/>
          <w:color w:val="242424"/>
          <w:sz w:val="24"/>
          <w:szCs w:val="24"/>
          <w:lang w:eastAsia="ru-RU"/>
        </w:rPr>
        <w:t>Ида</w:t>
      </w:r>
      <w:proofErr w:type="spellEnd"/>
      <w:r>
        <w:rPr>
          <w:rFonts w:ascii="Times New Roman" w:eastAsia="Times New Roman" w:hAnsi="Times New Roman" w:cs="Times New Roman"/>
          <w:color w:val="242424"/>
          <w:sz w:val="24"/>
          <w:szCs w:val="24"/>
          <w:lang w:eastAsia="ru-RU"/>
        </w:rPr>
        <w:t>»</w:t>
      </w:r>
      <w:r w:rsidRPr="00C308E8">
        <w:rPr>
          <w:rFonts w:ascii="Times New Roman" w:eastAsia="Times New Roman" w:hAnsi="Times New Roman" w:cs="Times New Roman"/>
          <w:color w:val="242424"/>
          <w:sz w:val="24"/>
          <w:szCs w:val="24"/>
          <w:lang w:eastAsia="ru-RU"/>
        </w:rPr>
        <w:t xml:space="preserve"> должностное лицо или структурное подразделение администрации.</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4.</w:t>
      </w:r>
      <w:r>
        <w:rPr>
          <w:rFonts w:ascii="Times New Roman" w:eastAsia="Times New Roman" w:hAnsi="Times New Roman" w:cs="Times New Roman"/>
          <w:color w:val="242424"/>
          <w:sz w:val="24"/>
          <w:szCs w:val="24"/>
          <w:lang w:eastAsia="ru-RU"/>
        </w:rPr>
        <w:t>2</w:t>
      </w:r>
      <w:r w:rsidRPr="00C308E8">
        <w:rPr>
          <w:rFonts w:ascii="Times New Roman" w:eastAsia="Times New Roman" w:hAnsi="Times New Roman" w:cs="Times New Roman"/>
          <w:color w:val="242424"/>
          <w:sz w:val="24"/>
          <w:szCs w:val="24"/>
          <w:lang w:eastAsia="ru-RU"/>
        </w:rPr>
        <w:t>. Результаты осуществления контроля за соблюдением концессионером условий концессионного соглашения оформляются актом о результатах контроля. Акт о результатах контроля подлежит опубликованию в порядке и сроки, предусмотренные Федеральным </w:t>
      </w:r>
      <w:hyperlink r:id="rId30" w:history="1">
        <w:r w:rsidRPr="00C308E8">
          <w:rPr>
            <w:rFonts w:ascii="Times New Roman" w:eastAsia="Times New Roman" w:hAnsi="Times New Roman" w:cs="Times New Roman"/>
            <w:color w:val="1D85B3"/>
            <w:sz w:val="24"/>
            <w:szCs w:val="24"/>
            <w:u w:val="single"/>
            <w:bdr w:val="none" w:sz="0" w:space="0" w:color="auto" w:frame="1"/>
            <w:lang w:eastAsia="ru-RU"/>
          </w:rPr>
          <w:t>законом</w:t>
        </w:r>
      </w:hyperlink>
      <w:r w:rsidRPr="00C308E8">
        <w:rPr>
          <w:rFonts w:ascii="Times New Roman" w:eastAsia="Times New Roman" w:hAnsi="Times New Roman" w:cs="Times New Roman"/>
          <w:color w:val="242424"/>
          <w:sz w:val="24"/>
          <w:szCs w:val="24"/>
          <w:lang w:eastAsia="ru-RU"/>
        </w:rPr>
        <w:t> "О концессионных соглашениях".</w:t>
      </w:r>
    </w:p>
    <w:p w:rsidR="00CD1716" w:rsidRPr="00C308E8" w:rsidRDefault="00CD1716" w:rsidP="00CD1716">
      <w:pPr>
        <w:spacing w:after="0" w:line="360" w:lineRule="auto"/>
        <w:ind w:firstLine="709"/>
        <w:jc w:val="both"/>
        <w:rPr>
          <w:rFonts w:ascii="Times New Roman" w:eastAsia="Times New Roman" w:hAnsi="Times New Roman" w:cs="Times New Roman"/>
          <w:color w:val="242424"/>
          <w:sz w:val="24"/>
          <w:szCs w:val="24"/>
          <w:lang w:eastAsia="ru-RU"/>
        </w:rPr>
      </w:pPr>
      <w:r w:rsidRPr="00C308E8">
        <w:rPr>
          <w:rFonts w:ascii="Times New Roman" w:eastAsia="Times New Roman" w:hAnsi="Times New Roman" w:cs="Times New Roman"/>
          <w:color w:val="242424"/>
          <w:sz w:val="24"/>
          <w:szCs w:val="24"/>
          <w:lang w:eastAsia="ru-RU"/>
        </w:rPr>
        <w:t>4.</w:t>
      </w:r>
      <w:r>
        <w:rPr>
          <w:rFonts w:ascii="Times New Roman" w:eastAsia="Times New Roman" w:hAnsi="Times New Roman" w:cs="Times New Roman"/>
          <w:color w:val="242424"/>
          <w:sz w:val="24"/>
          <w:szCs w:val="24"/>
          <w:lang w:eastAsia="ru-RU"/>
        </w:rPr>
        <w:t>3</w:t>
      </w:r>
      <w:r w:rsidRPr="00C308E8">
        <w:rPr>
          <w:rFonts w:ascii="Times New Roman" w:eastAsia="Times New Roman" w:hAnsi="Times New Roman" w:cs="Times New Roman"/>
          <w:color w:val="242424"/>
          <w:sz w:val="24"/>
          <w:szCs w:val="24"/>
          <w:lang w:eastAsia="ru-RU"/>
        </w:rPr>
        <w:t>. Порядок осуществления контроля за соблюдением концессионером условий концессионного соглашения устанавливается концессионным соглашением в соответствии с действующим законодательством. </w:t>
      </w:r>
    </w:p>
    <w:p w:rsidR="00CD1716" w:rsidRPr="00C308E8" w:rsidRDefault="00CD1716" w:rsidP="00CD1716">
      <w:pPr>
        <w:spacing w:after="0" w:line="360" w:lineRule="auto"/>
        <w:ind w:firstLine="709"/>
        <w:jc w:val="both"/>
        <w:rPr>
          <w:rFonts w:ascii="Times New Roman" w:hAnsi="Times New Roman" w:cs="Times New Roman"/>
          <w:sz w:val="24"/>
          <w:szCs w:val="24"/>
        </w:rPr>
      </w:pPr>
    </w:p>
    <w:p w:rsidR="008A25CF" w:rsidRDefault="008A25CF"/>
    <w:sectPr w:rsidR="008A25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D87"/>
    <w:rsid w:val="008A25CF"/>
    <w:rsid w:val="00B42D87"/>
    <w:rsid w:val="00CD17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9E921"/>
  <w15:chartTrackingRefBased/>
  <w15:docId w15:val="{C8A167F2-9300-41ED-BDD0-A13E10BCB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1716"/>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D17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E884B9489E787539BAC135E134682246005DD72E10A8E734B8C1BB0C2510A769BE7DE5446226703JFY1I" TargetMode="External"/><Relationship Id="rId13" Type="http://schemas.openxmlformats.org/officeDocument/2006/relationships/hyperlink" Target="consultantplus://offline/ref=CE65D98B091BCD0B392AA1B3160FCEFEDA3C65D450DDD2E8721BB94DBD9735986C306F7ABBu2H4N" TargetMode="External"/><Relationship Id="rId18" Type="http://schemas.openxmlformats.org/officeDocument/2006/relationships/hyperlink" Target="https://www.consultant.ru/document/cons_doc_LAW_436362/f898836d3f38df2e9ced7b2e4a40486da224ee60/" TargetMode="External"/><Relationship Id="rId26" Type="http://schemas.openxmlformats.org/officeDocument/2006/relationships/hyperlink" Target="consultantplus://offline/ref=77E509BB73E4B29617979126479794FEB4AFE761370EFAB2DCF09640BCE06E9AE52AEC36FF827539C5D3Q" TargetMode="External"/><Relationship Id="rId3" Type="http://schemas.openxmlformats.org/officeDocument/2006/relationships/webSettings" Target="webSettings.xml"/><Relationship Id="rId21" Type="http://schemas.openxmlformats.org/officeDocument/2006/relationships/hyperlink" Target="consultantplus://offline/ref=A402A46524FA97F67278B26230FC10136B058B3B23DFDB092B4F3E77440911E0F25436E0EBV7u3Q" TargetMode="External"/><Relationship Id="rId7" Type="http://schemas.openxmlformats.org/officeDocument/2006/relationships/hyperlink" Target="consultantplus://offline/ref=2E884B9489E787539BAC135E134682246005DD72E10A8E734B8C1BB0C2510A769BE7DE5446226703JFY1I" TargetMode="External"/><Relationship Id="rId12" Type="http://schemas.openxmlformats.org/officeDocument/2006/relationships/hyperlink" Target="consultantplus://offline/ref=CE65D98B091BCD0B392AA1B3160FCEFEDA3C65D450DDD2E8721BB94DBD9735986C306F7FB6u2H8N" TargetMode="External"/><Relationship Id="rId17" Type="http://schemas.openxmlformats.org/officeDocument/2006/relationships/hyperlink" Target="https://www.consultant.ru/document/cons_doc_LAW_436362/6174818558da6d719f95cbeb7c308b2733e6b5f9/" TargetMode="External"/><Relationship Id="rId25" Type="http://schemas.openxmlformats.org/officeDocument/2006/relationships/hyperlink" Target="https://www.consultant.ru/document/cons_doc_LAW_436362/e425189dc94c8cdbe3456aca18c60a28f94e540d/" TargetMode="External"/><Relationship Id="rId2" Type="http://schemas.openxmlformats.org/officeDocument/2006/relationships/settings" Target="settings.xml"/><Relationship Id="rId16" Type="http://schemas.openxmlformats.org/officeDocument/2006/relationships/hyperlink" Target="https://www.consultant.ru/document/cons_doc_LAW_430467/6c153fe148e01b7c8da7af42fc7ae3be3f011bd0/" TargetMode="External"/><Relationship Id="rId20" Type="http://schemas.openxmlformats.org/officeDocument/2006/relationships/hyperlink" Target="consultantplus://offline/ref=A402A46524FA97F67278B26230FC10136B058B3B23DFDB092B4F3E77440911E0F25436E0EBV7u3Q" TargetMode="External"/><Relationship Id="rId29" Type="http://schemas.openxmlformats.org/officeDocument/2006/relationships/hyperlink" Target="consultantplus://offline/ref=A402A46524FA97F67278B26230FC10136B058B3B23DFDB092B4F3E77440911E0F25436E0EBV7u3Q" TargetMode="External"/><Relationship Id="rId1" Type="http://schemas.openxmlformats.org/officeDocument/2006/relationships/styles" Target="styles.xml"/><Relationship Id="rId6" Type="http://schemas.openxmlformats.org/officeDocument/2006/relationships/hyperlink" Target="consultantplus://offline/ref=2E884B9489E787539BAC135E134682246005DD72E10A8E734B8C1BB0C2J5Y1I" TargetMode="External"/><Relationship Id="rId11" Type="http://schemas.openxmlformats.org/officeDocument/2006/relationships/hyperlink" Target="consultantplus://offline/ref=2E884B9489E787539BAC135E134682246005DD72E10A8E734B8C1BB0C2J5Y1I" TargetMode="External"/><Relationship Id="rId24" Type="http://schemas.openxmlformats.org/officeDocument/2006/relationships/hyperlink" Target="https://www.consultant.ru/document/cons_doc_LAW_436362/85d8713c77cc103a68a59233d73a5044934c7cd0/" TargetMode="External"/><Relationship Id="rId32" Type="http://schemas.openxmlformats.org/officeDocument/2006/relationships/theme" Target="theme/theme1.xml"/><Relationship Id="rId5" Type="http://schemas.openxmlformats.org/officeDocument/2006/relationships/hyperlink" Target="consultantplus://offline/ref=2E884B9489E787539BAC135E134682246005DC7BE90D8E734B8C1BB0C2J5Y1I" TargetMode="External"/><Relationship Id="rId15" Type="http://schemas.openxmlformats.org/officeDocument/2006/relationships/hyperlink" Target="https://www.consultant.ru/document/cons_doc_LAW_436362/f898836d3f38df2e9ced7b2e4a40486da224ee60/" TargetMode="External"/><Relationship Id="rId23" Type="http://schemas.openxmlformats.org/officeDocument/2006/relationships/hyperlink" Target="https://www.consultant.ru/document/cons_doc_LAW_436362/85d8713c77cc103a68a59233d73a5044934c7cd0/" TargetMode="External"/><Relationship Id="rId28" Type="http://schemas.openxmlformats.org/officeDocument/2006/relationships/hyperlink" Target="consultantplus://offline/ref=2E884B9489E787539BAC135E134682246005DD72E10A8E734B8C1BB0C2510A769BE7DE5446226204JFY5I" TargetMode="External"/><Relationship Id="rId10" Type="http://schemas.openxmlformats.org/officeDocument/2006/relationships/hyperlink" Target="consultantplus://offline/ref=2E884B9489E787539BAC135E134682246005DD72E10A8E734B8C1BB0C2J5Y1I" TargetMode="External"/><Relationship Id="rId19" Type="http://schemas.openxmlformats.org/officeDocument/2006/relationships/hyperlink" Target="consultantplus://offline/ref=A402A46524FA97F67278B26230FC10136B058B3B23DFDB092B4F3E77440911E0F25436E0EBV7u3Q" TargetMode="External"/><Relationship Id="rId31" Type="http://schemas.openxmlformats.org/officeDocument/2006/relationships/fontTable" Target="fontTable.xml"/><Relationship Id="rId4" Type="http://schemas.openxmlformats.org/officeDocument/2006/relationships/hyperlink" Target="consultantplus://offline/ref=2E884B9489E787539BAC135E134682246005DD72E10A8E734B8C1BB0C2J5Y1I" TargetMode="External"/><Relationship Id="rId9" Type="http://schemas.openxmlformats.org/officeDocument/2006/relationships/hyperlink" Target="consultantplus://offline/ref=2E884B9489E787539BAC135E134682246005DD72E10A8E734B8C1BB0C2J5Y1I" TargetMode="External"/><Relationship Id="rId14" Type="http://schemas.openxmlformats.org/officeDocument/2006/relationships/hyperlink" Target="consultantplus://offline/ref=A402A46524FA97F67278B26230FC10136B058B3B23DFDB092B4F3E77440911E0F25436E0E27ADFB9VAuFQ" TargetMode="External"/><Relationship Id="rId22" Type="http://schemas.openxmlformats.org/officeDocument/2006/relationships/hyperlink" Target="https://www.consultant.ru/document/cons_doc_LAW_436362/f898836d3f38df2e9ced7b2e4a40486da224ee60/" TargetMode="External"/><Relationship Id="rId27" Type="http://schemas.openxmlformats.org/officeDocument/2006/relationships/hyperlink" Target="consultantplus://offline/ref=77E509BB73E4B29617979126479794FEB4AFE761370EFAB2DCF09640BCE06E9AE52AEC34FCC8D3Q" TargetMode="External"/><Relationship Id="rId30" Type="http://schemas.openxmlformats.org/officeDocument/2006/relationships/hyperlink" Target="consultantplus://offline/ref=2E884B9489E787539BAC135E134682246005DD72E10A8E734B8C1BB0C2J5Y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5297</Words>
  <Characters>30196</Characters>
  <Application>Microsoft Office Word</Application>
  <DocSecurity>0</DocSecurity>
  <Lines>251</Lines>
  <Paragraphs>70</Paragraphs>
  <ScaleCrop>false</ScaleCrop>
  <Company>SPecialiST RePack</Company>
  <LinksUpToDate>false</LinksUpToDate>
  <CharactersWithSpaces>35423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Борисовна</dc:creator>
  <cp:keywords/>
  <dc:description/>
  <cp:lastModifiedBy>Ирина Борисовна</cp:lastModifiedBy>
  <cp:revision>2</cp:revision>
  <dcterms:created xsi:type="dcterms:W3CDTF">2023-04-11T02:02:00Z</dcterms:created>
  <dcterms:modified xsi:type="dcterms:W3CDTF">2023-04-11T02:05:00Z</dcterms:modified>
</cp:coreProperties>
</file>