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CB2" w:rsidRPr="006C5C05" w:rsidRDefault="00031CB2" w:rsidP="00031CB2">
      <w:pPr>
        <w:pStyle w:val="a4"/>
        <w:ind w:firstLine="709"/>
        <w:jc w:val="center"/>
        <w:rPr>
          <w:rFonts w:ascii="Arial" w:hAnsi="Arial" w:cs="Arial"/>
          <w:b/>
          <w:color w:val="000000" w:themeColor="text1"/>
          <w:sz w:val="32"/>
          <w:szCs w:val="24"/>
        </w:rPr>
      </w:pPr>
      <w:r>
        <w:rPr>
          <w:rFonts w:ascii="Arial" w:hAnsi="Arial" w:cs="Arial"/>
          <w:b/>
          <w:color w:val="000000" w:themeColor="text1"/>
          <w:sz w:val="32"/>
          <w:szCs w:val="24"/>
        </w:rPr>
        <w:t>17.08.2023</w:t>
      </w:r>
      <w:r>
        <w:rPr>
          <w:rFonts w:ascii="Arial" w:hAnsi="Arial" w:cs="Arial"/>
          <w:b/>
          <w:color w:val="000000" w:themeColor="text1"/>
          <w:sz w:val="32"/>
          <w:szCs w:val="24"/>
        </w:rPr>
        <w:t xml:space="preserve">. № </w:t>
      </w:r>
      <w:r>
        <w:rPr>
          <w:rFonts w:ascii="Arial" w:hAnsi="Arial" w:cs="Arial"/>
          <w:b/>
          <w:color w:val="000000" w:themeColor="text1"/>
          <w:sz w:val="32"/>
          <w:szCs w:val="24"/>
        </w:rPr>
        <w:t>97</w:t>
      </w:r>
    </w:p>
    <w:p w:rsidR="00031CB2" w:rsidRPr="006C5C05" w:rsidRDefault="00031CB2" w:rsidP="00031CB2">
      <w:pPr>
        <w:pStyle w:val="a4"/>
        <w:ind w:firstLine="709"/>
        <w:jc w:val="center"/>
        <w:rPr>
          <w:rFonts w:ascii="Arial" w:hAnsi="Arial" w:cs="Arial"/>
          <w:b/>
          <w:color w:val="000000" w:themeColor="text1"/>
          <w:sz w:val="32"/>
          <w:szCs w:val="24"/>
        </w:rPr>
      </w:pPr>
      <w:r w:rsidRPr="006C5C05">
        <w:rPr>
          <w:rFonts w:ascii="Arial" w:hAnsi="Arial" w:cs="Arial"/>
          <w:b/>
          <w:color w:val="000000" w:themeColor="text1"/>
          <w:sz w:val="32"/>
          <w:szCs w:val="24"/>
        </w:rPr>
        <w:t>РОССИЙСКАЯ ФЕДЕРАЦИЯ</w:t>
      </w:r>
    </w:p>
    <w:p w:rsidR="00031CB2" w:rsidRPr="006C5C05" w:rsidRDefault="00031CB2" w:rsidP="00031CB2">
      <w:pPr>
        <w:pStyle w:val="a4"/>
        <w:ind w:firstLine="709"/>
        <w:jc w:val="center"/>
        <w:rPr>
          <w:rFonts w:ascii="Arial" w:hAnsi="Arial" w:cs="Arial"/>
          <w:b/>
          <w:color w:val="000000" w:themeColor="text1"/>
          <w:sz w:val="32"/>
          <w:szCs w:val="24"/>
        </w:rPr>
      </w:pPr>
      <w:r w:rsidRPr="006C5C05">
        <w:rPr>
          <w:rFonts w:ascii="Arial" w:hAnsi="Arial" w:cs="Arial"/>
          <w:b/>
          <w:color w:val="000000" w:themeColor="text1"/>
          <w:sz w:val="32"/>
          <w:szCs w:val="24"/>
        </w:rPr>
        <w:t>ИРКУТСКАЯ ОБЛАСТЬ</w:t>
      </w:r>
    </w:p>
    <w:p w:rsidR="00031CB2" w:rsidRPr="006C5C05" w:rsidRDefault="00031CB2" w:rsidP="00031CB2">
      <w:pPr>
        <w:pStyle w:val="a4"/>
        <w:ind w:firstLine="709"/>
        <w:jc w:val="center"/>
        <w:rPr>
          <w:rFonts w:ascii="Arial" w:hAnsi="Arial" w:cs="Arial"/>
          <w:b/>
          <w:color w:val="000000" w:themeColor="text1"/>
          <w:sz w:val="32"/>
          <w:szCs w:val="24"/>
          <w:shd w:val="clear" w:color="auto" w:fill="FFFFFF"/>
        </w:rPr>
      </w:pPr>
      <w:r w:rsidRPr="006C5C05">
        <w:rPr>
          <w:rFonts w:ascii="Arial" w:hAnsi="Arial" w:cs="Arial"/>
          <w:b/>
          <w:color w:val="000000" w:themeColor="text1"/>
          <w:sz w:val="32"/>
          <w:szCs w:val="24"/>
        </w:rPr>
        <w:t xml:space="preserve">МУНИЦИПАЛЬНОЕ ОБРАЗОВАНИЕ </w:t>
      </w:r>
      <w:r w:rsidRPr="006C5C05">
        <w:rPr>
          <w:rFonts w:ascii="Arial" w:hAnsi="Arial" w:cs="Arial"/>
          <w:b/>
          <w:color w:val="000000" w:themeColor="text1"/>
          <w:sz w:val="32"/>
          <w:szCs w:val="24"/>
          <w:shd w:val="clear" w:color="auto" w:fill="FFFFFF"/>
        </w:rPr>
        <w:t>«</w:t>
      </w:r>
      <w:proofErr w:type="gramStart"/>
      <w:r>
        <w:rPr>
          <w:rFonts w:ascii="Arial" w:hAnsi="Arial" w:cs="Arial"/>
          <w:b/>
          <w:color w:val="000000" w:themeColor="text1"/>
          <w:sz w:val="32"/>
          <w:szCs w:val="24"/>
          <w:shd w:val="clear" w:color="auto" w:fill="FFFFFF"/>
        </w:rPr>
        <w:t>НОВАЯ</w:t>
      </w:r>
      <w:proofErr w:type="gramEnd"/>
      <w:r>
        <w:rPr>
          <w:rFonts w:ascii="Arial" w:hAnsi="Arial" w:cs="Arial"/>
          <w:b/>
          <w:color w:val="000000" w:themeColor="text1"/>
          <w:sz w:val="32"/>
          <w:szCs w:val="24"/>
          <w:shd w:val="clear" w:color="auto" w:fill="FFFFFF"/>
        </w:rPr>
        <w:t xml:space="preserve"> ИДА</w:t>
      </w:r>
      <w:r w:rsidRPr="006C5C05">
        <w:rPr>
          <w:rFonts w:ascii="Arial" w:hAnsi="Arial" w:cs="Arial"/>
          <w:b/>
          <w:color w:val="000000" w:themeColor="text1"/>
          <w:sz w:val="32"/>
          <w:szCs w:val="24"/>
          <w:shd w:val="clear" w:color="auto" w:fill="FFFFFF"/>
        </w:rPr>
        <w:t>»</w:t>
      </w:r>
    </w:p>
    <w:p w:rsidR="00031CB2" w:rsidRPr="006C5C05" w:rsidRDefault="00031CB2" w:rsidP="00031CB2">
      <w:pPr>
        <w:pStyle w:val="a4"/>
        <w:ind w:firstLine="709"/>
        <w:jc w:val="center"/>
        <w:rPr>
          <w:rFonts w:ascii="Arial" w:hAnsi="Arial" w:cs="Arial"/>
          <w:b/>
          <w:color w:val="000000" w:themeColor="text1"/>
          <w:sz w:val="32"/>
          <w:szCs w:val="24"/>
        </w:rPr>
      </w:pPr>
      <w:r>
        <w:rPr>
          <w:rFonts w:ascii="Arial" w:hAnsi="Arial" w:cs="Arial"/>
          <w:b/>
          <w:color w:val="000000" w:themeColor="text1"/>
          <w:sz w:val="32"/>
          <w:szCs w:val="24"/>
        </w:rPr>
        <w:t>ДУМА</w:t>
      </w:r>
    </w:p>
    <w:p w:rsidR="00031CB2" w:rsidRPr="006C5C05" w:rsidRDefault="00031CB2" w:rsidP="00031CB2">
      <w:pPr>
        <w:pStyle w:val="Standard"/>
        <w:ind w:firstLine="709"/>
        <w:contextualSpacing/>
        <w:jc w:val="center"/>
        <w:rPr>
          <w:rFonts w:ascii="Arial" w:hAnsi="Arial" w:cs="Arial"/>
          <w:b/>
          <w:color w:val="000000" w:themeColor="text1"/>
          <w:kern w:val="2"/>
          <w:sz w:val="32"/>
          <w:lang w:val="ru-RU"/>
        </w:rPr>
      </w:pPr>
      <w:r w:rsidRPr="006C5C05">
        <w:rPr>
          <w:rFonts w:ascii="Arial" w:hAnsi="Arial" w:cs="Arial"/>
          <w:b/>
          <w:color w:val="000000" w:themeColor="text1"/>
          <w:kern w:val="2"/>
          <w:sz w:val="32"/>
          <w:lang w:val="ru-RU"/>
        </w:rPr>
        <w:t>РЕШЕНИЕ</w:t>
      </w:r>
    </w:p>
    <w:p w:rsidR="00031CB2" w:rsidRPr="006C5C05" w:rsidRDefault="00031CB2" w:rsidP="00031CB2">
      <w:pPr>
        <w:jc w:val="center"/>
        <w:rPr>
          <w:rFonts w:ascii="Arial" w:hAnsi="Arial" w:cs="Arial"/>
          <w:b/>
          <w:sz w:val="32"/>
        </w:rPr>
      </w:pPr>
    </w:p>
    <w:p w:rsidR="00031CB2" w:rsidRPr="006C5C05" w:rsidRDefault="00031CB2" w:rsidP="00031CB2">
      <w:pPr>
        <w:suppressAutoHyphens/>
        <w:autoSpaceDE w:val="0"/>
        <w:autoSpaceDN w:val="0"/>
        <w:adjustRightInd w:val="0"/>
        <w:ind w:firstLine="709"/>
        <w:contextualSpacing/>
        <w:jc w:val="center"/>
        <w:rPr>
          <w:rFonts w:ascii="Arial" w:hAnsi="Arial" w:cs="Arial"/>
          <w:b/>
          <w:bCs/>
          <w:color w:val="000000" w:themeColor="text1"/>
          <w:kern w:val="2"/>
          <w:sz w:val="32"/>
        </w:rPr>
      </w:pPr>
      <w:proofErr w:type="gramStart"/>
      <w:r>
        <w:rPr>
          <w:rFonts w:ascii="Arial" w:hAnsi="Arial" w:cs="Arial"/>
          <w:b/>
          <w:bCs/>
          <w:color w:val="000000"/>
          <w:sz w:val="32"/>
        </w:rPr>
        <w:t xml:space="preserve">О ВНЕСЕНИИ ИЗМЕНЕНИЙ В РЕШЕНИЕ ДУМЫ №69 ОТ 30.12.2021г. «ОБ </w:t>
      </w:r>
      <w:r w:rsidRPr="006C5C05">
        <w:rPr>
          <w:rFonts w:ascii="Arial" w:hAnsi="Arial" w:cs="Arial"/>
          <w:b/>
          <w:bCs/>
          <w:color w:val="000000"/>
          <w:sz w:val="32"/>
        </w:rPr>
        <w:t xml:space="preserve">УТВЕРЖДЕНИИ ПОЛОЖЕНИЯ </w:t>
      </w:r>
      <w:bookmarkStart w:id="0" w:name="_Hlk77671647"/>
      <w:r w:rsidRPr="006C5C05">
        <w:rPr>
          <w:rFonts w:ascii="Arial" w:hAnsi="Arial" w:cs="Arial"/>
          <w:b/>
          <w:bCs/>
          <w:color w:val="000000"/>
          <w:sz w:val="32"/>
        </w:rPr>
        <w:t xml:space="preserve">О МУНИЦИПАЛЬНОМ КОНТРОЛЕ </w:t>
      </w:r>
      <w:bookmarkStart w:id="1" w:name="_Hlk77686366"/>
      <w:r w:rsidRPr="006C5C05">
        <w:rPr>
          <w:rFonts w:ascii="Arial" w:hAnsi="Arial" w:cs="Arial"/>
          <w:b/>
          <w:bCs/>
          <w:color w:val="000000"/>
          <w:sz w:val="32"/>
        </w:rPr>
        <w:t xml:space="preserve">НА АВТОМОБИЛЬНОМ ТРАНСПОРТЕ, ГОРОДСКОМ НАЗЕМНОМ ЭЛЕКТРИЧЕСКОМ ТРАНСПОРТЕ И В ДОРОЖНОМ ХОЗЯЙСТВЕ В ГРАНИЦАХ НАСЕЛЕННЫХ ПУНКТОВ </w:t>
      </w:r>
      <w:r w:rsidRPr="006C5C05">
        <w:rPr>
          <w:rFonts w:ascii="Arial" w:hAnsi="Arial" w:cs="Arial"/>
          <w:b/>
          <w:bCs/>
          <w:color w:val="000000" w:themeColor="text1"/>
          <w:kern w:val="2"/>
          <w:sz w:val="32"/>
        </w:rPr>
        <w:t>В МУНИЦИПАЛЬНОМ</w:t>
      </w:r>
      <w:proofErr w:type="gramEnd"/>
    </w:p>
    <w:p w:rsidR="00031CB2" w:rsidRPr="006C5C05" w:rsidRDefault="00031CB2" w:rsidP="00031CB2">
      <w:pPr>
        <w:suppressAutoHyphens/>
        <w:autoSpaceDE w:val="0"/>
        <w:autoSpaceDN w:val="0"/>
        <w:adjustRightInd w:val="0"/>
        <w:ind w:firstLine="709"/>
        <w:contextualSpacing/>
        <w:jc w:val="center"/>
        <w:rPr>
          <w:rFonts w:ascii="Arial" w:hAnsi="Arial" w:cs="Arial"/>
          <w:b/>
          <w:bCs/>
          <w:color w:val="000000" w:themeColor="text1"/>
          <w:kern w:val="2"/>
          <w:sz w:val="32"/>
        </w:rPr>
      </w:pPr>
      <w:r w:rsidRPr="006C5C05">
        <w:rPr>
          <w:rFonts w:ascii="Arial" w:hAnsi="Arial" w:cs="Arial"/>
          <w:b/>
          <w:bCs/>
          <w:color w:val="000000" w:themeColor="text1"/>
          <w:kern w:val="2"/>
          <w:sz w:val="32"/>
        </w:rPr>
        <w:t>ОБРАЗОВАНИИ "</w:t>
      </w:r>
      <w:proofErr w:type="gramStart"/>
      <w:r>
        <w:rPr>
          <w:rFonts w:ascii="Arial" w:hAnsi="Arial" w:cs="Arial"/>
          <w:b/>
          <w:bCs/>
          <w:color w:val="000000" w:themeColor="text1"/>
          <w:kern w:val="2"/>
          <w:sz w:val="32"/>
        </w:rPr>
        <w:t>НОВАЯ</w:t>
      </w:r>
      <w:proofErr w:type="gramEnd"/>
      <w:r>
        <w:rPr>
          <w:rFonts w:ascii="Arial" w:hAnsi="Arial" w:cs="Arial"/>
          <w:b/>
          <w:bCs/>
          <w:color w:val="000000" w:themeColor="text1"/>
          <w:kern w:val="2"/>
          <w:sz w:val="32"/>
        </w:rPr>
        <w:t xml:space="preserve"> ИДА</w:t>
      </w:r>
      <w:r w:rsidRPr="006C5C05">
        <w:rPr>
          <w:rFonts w:ascii="Arial" w:hAnsi="Arial" w:cs="Arial"/>
          <w:b/>
          <w:bCs/>
          <w:color w:val="000000" w:themeColor="text1"/>
          <w:kern w:val="2"/>
          <w:sz w:val="32"/>
        </w:rPr>
        <w:t xml:space="preserve">" </w:t>
      </w:r>
      <w:r>
        <w:rPr>
          <w:rFonts w:ascii="Arial" w:hAnsi="Arial" w:cs="Arial"/>
          <w:b/>
          <w:bCs/>
          <w:color w:val="000000" w:themeColor="text1"/>
          <w:kern w:val="2"/>
          <w:sz w:val="32"/>
        </w:rPr>
        <w:t>БОХАН</w:t>
      </w:r>
      <w:r w:rsidRPr="006C5C05">
        <w:rPr>
          <w:rFonts w:ascii="Arial" w:hAnsi="Arial" w:cs="Arial"/>
          <w:b/>
          <w:bCs/>
          <w:color w:val="000000" w:themeColor="text1"/>
          <w:kern w:val="2"/>
          <w:sz w:val="32"/>
        </w:rPr>
        <w:t>СКОГО РАЙОНА ИРКУТСКОЙ ОБЛАСТИ</w:t>
      </w:r>
      <w:r>
        <w:rPr>
          <w:rFonts w:ascii="Arial" w:hAnsi="Arial" w:cs="Arial"/>
          <w:b/>
          <w:bCs/>
          <w:color w:val="000000" w:themeColor="text1"/>
          <w:kern w:val="2"/>
          <w:sz w:val="32"/>
        </w:rPr>
        <w:t>»</w:t>
      </w:r>
    </w:p>
    <w:bookmarkEnd w:id="0"/>
    <w:bookmarkEnd w:id="1"/>
    <w:p w:rsidR="00031CB2" w:rsidRPr="0025669A" w:rsidRDefault="00031CB2" w:rsidP="00031CB2">
      <w:pPr>
        <w:jc w:val="center"/>
        <w:rPr>
          <w:rFonts w:ascii="Arial" w:hAnsi="Arial" w:cs="Arial"/>
          <w:i/>
          <w:iCs/>
          <w:color w:val="000000"/>
        </w:rPr>
      </w:pPr>
    </w:p>
    <w:p w:rsidR="00031CB2" w:rsidRPr="006C5C05" w:rsidRDefault="00031CB2" w:rsidP="00031CB2">
      <w:pPr>
        <w:shd w:val="clear" w:color="auto" w:fill="FFFFFF"/>
        <w:ind w:firstLine="709"/>
        <w:jc w:val="both"/>
        <w:rPr>
          <w:rFonts w:ascii="Arial" w:hAnsi="Arial" w:cs="Arial"/>
        </w:rPr>
      </w:pPr>
      <w:r w:rsidRPr="0025669A">
        <w:rPr>
          <w:rFonts w:ascii="Arial" w:hAnsi="Arial" w:cs="Arial"/>
          <w:color w:val="000000"/>
        </w:rPr>
        <w:t>Руководствуясь статьей 3</w:t>
      </w:r>
      <w:r w:rsidRPr="0025669A">
        <w:rPr>
          <w:rFonts w:ascii="Arial" w:hAnsi="Arial" w:cs="Arial"/>
          <w:color w:val="000000"/>
          <w:vertAlign w:val="superscript"/>
        </w:rPr>
        <w:t>1</w:t>
      </w:r>
      <w:r w:rsidRPr="0025669A">
        <w:rPr>
          <w:rFonts w:ascii="Arial" w:hAnsi="Arial" w:cs="Arial"/>
          <w:color w:val="000000"/>
        </w:rPr>
        <w:t xml:space="preserve"> </w:t>
      </w:r>
      <w:bookmarkStart w:id="2" w:name="_Hlk77673480"/>
      <w:r w:rsidRPr="0025669A">
        <w:rPr>
          <w:rFonts w:ascii="Arial" w:hAnsi="Arial" w:cs="Arial"/>
          <w:color w:val="000000"/>
        </w:rPr>
        <w:t>Федерального закона от 8 ноября 2007 года № 259-ФЗ «Устав автомобильного транспорта и городского наземного электрического транспорта», статьей 13</w:t>
      </w:r>
      <w:r w:rsidRPr="0025669A">
        <w:rPr>
          <w:rFonts w:ascii="Arial" w:hAnsi="Arial" w:cs="Arial"/>
          <w:color w:val="000000"/>
          <w:vertAlign w:val="superscript"/>
        </w:rPr>
        <w:t>1</w:t>
      </w:r>
      <w:r w:rsidRPr="0025669A">
        <w:rPr>
          <w:rFonts w:ascii="Arial" w:hAnsi="Arial" w:cs="Arial"/>
          <w:color w:val="000000"/>
        </w:rPr>
        <w:t xml:space="preserve"> Федерального</w:t>
      </w:r>
      <w:r w:rsidRPr="0025669A">
        <w:rPr>
          <w:rFonts w:ascii="Arial" w:hAnsi="Arial" w:cs="Arial"/>
          <w:color w:val="000000"/>
        </w:rPr>
        <w:br/>
        <w:t xml:space="preserve">закона от 8 ноября 2007 года № 257-ФЗ «Об автомобильных дорогах и </w:t>
      </w:r>
      <w:proofErr w:type="gramStart"/>
      <w:r w:rsidRPr="0025669A">
        <w:rPr>
          <w:rFonts w:ascii="Arial" w:hAnsi="Arial" w:cs="Arial"/>
          <w:color w:val="000000"/>
        </w:rPr>
        <w:t>о</w:t>
      </w:r>
      <w:proofErr w:type="gramEnd"/>
      <w:r w:rsidRPr="0025669A">
        <w:rPr>
          <w:rFonts w:ascii="Arial" w:hAnsi="Arial" w:cs="Arial"/>
          <w:color w:val="000000"/>
        </w:rPr>
        <w:t xml:space="preserve"> дорожной деятельности в Российской Федерации и о внесении изменений в отдельные законодательные акты Российской Федерации»,</w:t>
      </w:r>
      <w:bookmarkEnd w:id="2"/>
      <w:r w:rsidRPr="0025669A">
        <w:rPr>
          <w:rFonts w:ascii="Arial" w:hAnsi="Arial" w:cs="Arial"/>
          <w:color w:val="000000"/>
        </w:rPr>
        <w:t xml:space="preserve"> Федеральным законом от 31 июля 2020 года № 248-ФЗ «О государственном контроле (надзоре) и муниципальном контроле в Российской Федерации», </w:t>
      </w:r>
      <w:r>
        <w:rPr>
          <w:rFonts w:ascii="Arial" w:hAnsi="Arial" w:cs="Arial"/>
          <w:color w:val="000000" w:themeColor="text1"/>
          <w:kern w:val="2"/>
        </w:rPr>
        <w:t xml:space="preserve">руководствуясь </w:t>
      </w:r>
      <w:r>
        <w:rPr>
          <w:rFonts w:ascii="Arial" w:hAnsi="Arial" w:cs="Arial"/>
          <w:color w:val="000000" w:themeColor="text1"/>
        </w:rPr>
        <w:t xml:space="preserve">Уставом </w:t>
      </w:r>
      <w:r w:rsidRPr="002D7369">
        <w:rPr>
          <w:rFonts w:ascii="Arial" w:hAnsi="Arial" w:cs="Arial"/>
          <w:color w:val="000000" w:themeColor="text1"/>
        </w:rPr>
        <w:t>муниципального образования "</w:t>
      </w:r>
      <w:r>
        <w:rPr>
          <w:rFonts w:ascii="Arial" w:hAnsi="Arial" w:cs="Arial"/>
          <w:color w:val="000000" w:themeColor="text1"/>
        </w:rPr>
        <w:t>Новая Ида</w:t>
      </w:r>
      <w:r w:rsidRPr="002D7369">
        <w:rPr>
          <w:rFonts w:ascii="Arial" w:hAnsi="Arial" w:cs="Arial"/>
          <w:color w:val="000000" w:themeColor="text1"/>
        </w:rPr>
        <w:t xml:space="preserve">", </w:t>
      </w:r>
      <w:r w:rsidRPr="0025669A">
        <w:rPr>
          <w:rFonts w:ascii="Arial" w:hAnsi="Arial" w:cs="Arial"/>
        </w:rPr>
        <w:t xml:space="preserve">представительный орган муниципального образования </w:t>
      </w:r>
      <w:r w:rsidRPr="0025669A">
        <w:rPr>
          <w:rFonts w:ascii="Arial" w:hAnsi="Arial" w:cs="Arial"/>
          <w:i/>
        </w:rPr>
        <w:t>"</w:t>
      </w:r>
      <w:r>
        <w:rPr>
          <w:rFonts w:ascii="Arial" w:hAnsi="Arial" w:cs="Arial"/>
        </w:rPr>
        <w:t>Новая Ида</w:t>
      </w:r>
      <w:r w:rsidRPr="006C5C05">
        <w:rPr>
          <w:rFonts w:ascii="Arial" w:hAnsi="Arial" w:cs="Arial"/>
        </w:rPr>
        <w:t>" решил:</w:t>
      </w:r>
    </w:p>
    <w:p w:rsidR="00031CB2" w:rsidRPr="0025669A" w:rsidRDefault="00031CB2" w:rsidP="00031CB2">
      <w:pPr>
        <w:shd w:val="clear" w:color="auto" w:fill="FFFFFF"/>
        <w:ind w:firstLine="709"/>
        <w:jc w:val="both"/>
        <w:rPr>
          <w:rFonts w:ascii="Arial" w:hAnsi="Arial" w:cs="Arial"/>
          <w:color w:val="000000"/>
        </w:rPr>
      </w:pPr>
      <w:r>
        <w:rPr>
          <w:rFonts w:ascii="Arial" w:hAnsi="Arial" w:cs="Arial"/>
          <w:color w:val="000000"/>
        </w:rPr>
        <w:t>1. Внести изменения в Решение Думы №69 от 30.12.2021г. в</w:t>
      </w:r>
      <w:r w:rsidRPr="0025669A">
        <w:rPr>
          <w:rFonts w:ascii="Arial" w:hAnsi="Arial" w:cs="Arial"/>
          <w:color w:val="000000"/>
        </w:rPr>
        <w:t xml:space="preserve">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w:t>
      </w:r>
      <w:r>
        <w:rPr>
          <w:rFonts w:ascii="Arial" w:hAnsi="Arial" w:cs="Arial"/>
          <w:color w:val="000000"/>
        </w:rPr>
        <w:t xml:space="preserve"> муниципального образования "</w:t>
      </w:r>
      <w:proofErr w:type="gramStart"/>
      <w:r>
        <w:rPr>
          <w:rFonts w:ascii="Arial" w:hAnsi="Arial" w:cs="Arial"/>
          <w:color w:val="000000"/>
        </w:rPr>
        <w:t>Новая</w:t>
      </w:r>
      <w:proofErr w:type="gramEnd"/>
      <w:r>
        <w:rPr>
          <w:rFonts w:ascii="Arial" w:hAnsi="Arial" w:cs="Arial"/>
          <w:color w:val="000000"/>
        </w:rPr>
        <w:t xml:space="preserve"> Ида"</w:t>
      </w:r>
      <w:r w:rsidRPr="0025669A">
        <w:rPr>
          <w:rFonts w:ascii="Arial" w:hAnsi="Arial" w:cs="Arial"/>
          <w:i/>
        </w:rPr>
        <w:t xml:space="preserve"> </w:t>
      </w:r>
      <w:r w:rsidRPr="0025669A">
        <w:rPr>
          <w:rFonts w:ascii="Arial" w:hAnsi="Arial" w:cs="Arial"/>
          <w:kern w:val="2"/>
        </w:rPr>
        <w:t>(прилагается).</w:t>
      </w:r>
    </w:p>
    <w:p w:rsidR="00031CB2" w:rsidRPr="0025669A" w:rsidRDefault="00031CB2" w:rsidP="00031CB2">
      <w:pPr>
        <w:shd w:val="clear" w:color="auto" w:fill="FFFFFF"/>
        <w:ind w:firstLine="709"/>
        <w:jc w:val="both"/>
        <w:rPr>
          <w:rFonts w:ascii="Arial" w:hAnsi="Arial" w:cs="Arial"/>
          <w:color w:val="000000"/>
        </w:rPr>
      </w:pPr>
      <w:r w:rsidRPr="0025669A">
        <w:rPr>
          <w:rFonts w:ascii="Arial" w:hAnsi="Arial" w:cs="Arial"/>
          <w:color w:val="000000"/>
        </w:rPr>
        <w:t>2. Настоящее решение вступает в силу со дня его официального опубликования</w:t>
      </w:r>
      <w:r>
        <w:rPr>
          <w:rFonts w:ascii="Arial" w:hAnsi="Arial" w:cs="Arial"/>
          <w:color w:val="000000"/>
        </w:rPr>
        <w:t>.</w:t>
      </w:r>
      <w:r w:rsidRPr="0025669A">
        <w:rPr>
          <w:rFonts w:ascii="Arial" w:hAnsi="Arial" w:cs="Arial"/>
          <w:color w:val="000000"/>
        </w:rPr>
        <w:t xml:space="preserve"> </w:t>
      </w:r>
    </w:p>
    <w:p w:rsidR="00031CB2" w:rsidRDefault="00031CB2" w:rsidP="00031CB2">
      <w:pPr>
        <w:shd w:val="clear" w:color="auto" w:fill="FFFFFF"/>
        <w:jc w:val="both"/>
        <w:rPr>
          <w:rFonts w:ascii="Arial" w:hAnsi="Arial" w:cs="Arial"/>
          <w:color w:val="000000"/>
        </w:rPr>
      </w:pPr>
    </w:p>
    <w:p w:rsidR="00031CB2" w:rsidRDefault="00031CB2" w:rsidP="00031CB2">
      <w:pPr>
        <w:shd w:val="clear" w:color="auto" w:fill="FFFFFF"/>
        <w:jc w:val="center"/>
        <w:rPr>
          <w:rFonts w:ascii="Arial" w:hAnsi="Arial" w:cs="Arial"/>
          <w:color w:val="000000"/>
        </w:rPr>
      </w:pPr>
    </w:p>
    <w:tbl>
      <w:tblPr>
        <w:tblW w:w="0" w:type="auto"/>
        <w:jc w:val="center"/>
        <w:tblLook w:val="04A0" w:firstRow="1" w:lastRow="0" w:firstColumn="1" w:lastColumn="0" w:noHBand="0" w:noVBand="1"/>
      </w:tblPr>
      <w:tblGrid>
        <w:gridCol w:w="4390"/>
        <w:gridCol w:w="4955"/>
      </w:tblGrid>
      <w:tr w:rsidR="00031CB2" w:rsidRPr="00F34B46" w:rsidTr="00331B7B">
        <w:trPr>
          <w:jc w:val="center"/>
        </w:trPr>
        <w:tc>
          <w:tcPr>
            <w:tcW w:w="4390" w:type="dxa"/>
            <w:shd w:val="clear" w:color="auto" w:fill="auto"/>
          </w:tcPr>
          <w:p w:rsidR="00031CB2" w:rsidRPr="00F34B46" w:rsidRDefault="00031CB2" w:rsidP="00331B7B">
            <w:pPr>
              <w:suppressAutoHyphens/>
              <w:autoSpaceDE w:val="0"/>
              <w:autoSpaceDN w:val="0"/>
              <w:adjustRightInd w:val="0"/>
              <w:contextualSpacing/>
              <w:jc w:val="center"/>
              <w:rPr>
                <w:rFonts w:ascii="Arial" w:eastAsia="Calibri" w:hAnsi="Arial" w:cs="Arial"/>
                <w:color w:val="000000" w:themeColor="text1"/>
                <w:kern w:val="2"/>
              </w:rPr>
            </w:pPr>
          </w:p>
        </w:tc>
        <w:tc>
          <w:tcPr>
            <w:tcW w:w="4955" w:type="dxa"/>
            <w:shd w:val="clear" w:color="auto" w:fill="auto"/>
          </w:tcPr>
          <w:p w:rsidR="00031CB2" w:rsidRPr="00F34B46" w:rsidRDefault="00031CB2" w:rsidP="00331B7B">
            <w:pPr>
              <w:suppressAutoHyphens/>
              <w:rPr>
                <w:rFonts w:ascii="Arial" w:hAnsi="Arial" w:cs="Arial"/>
                <w:color w:val="000000" w:themeColor="text1"/>
                <w:kern w:val="2"/>
              </w:rPr>
            </w:pPr>
            <w:r w:rsidRPr="00F34B46">
              <w:rPr>
                <w:rFonts w:ascii="Arial" w:hAnsi="Arial" w:cs="Arial"/>
                <w:color w:val="000000" w:themeColor="text1"/>
                <w:kern w:val="2"/>
              </w:rPr>
              <w:t>Глава муниципального образования "</w:t>
            </w:r>
            <w:r>
              <w:rPr>
                <w:rFonts w:ascii="Arial" w:hAnsi="Arial" w:cs="Arial"/>
                <w:color w:val="000000" w:themeColor="text1"/>
                <w:kern w:val="2"/>
              </w:rPr>
              <w:t>Новая Ида</w:t>
            </w:r>
            <w:r w:rsidRPr="00F34B46">
              <w:rPr>
                <w:rFonts w:ascii="Arial" w:hAnsi="Arial" w:cs="Arial"/>
                <w:color w:val="000000" w:themeColor="text1"/>
                <w:kern w:val="2"/>
              </w:rPr>
              <w:t>"</w:t>
            </w:r>
          </w:p>
          <w:p w:rsidR="00031CB2" w:rsidRDefault="00031CB2" w:rsidP="00331B7B">
            <w:pPr>
              <w:tabs>
                <w:tab w:val="left" w:pos="3710"/>
              </w:tabs>
              <w:suppressAutoHyphens/>
              <w:autoSpaceDE w:val="0"/>
              <w:autoSpaceDN w:val="0"/>
              <w:adjustRightInd w:val="0"/>
              <w:contextualSpacing/>
              <w:jc w:val="both"/>
              <w:rPr>
                <w:rFonts w:ascii="Arial" w:hAnsi="Arial" w:cs="Arial"/>
                <w:bCs/>
                <w:color w:val="000000" w:themeColor="text1"/>
                <w:kern w:val="2"/>
              </w:rPr>
            </w:pPr>
            <w:proofErr w:type="spellStart"/>
            <w:r>
              <w:rPr>
                <w:rFonts w:ascii="Arial" w:hAnsi="Arial" w:cs="Arial"/>
                <w:bCs/>
                <w:color w:val="000000" w:themeColor="text1"/>
                <w:kern w:val="2"/>
              </w:rPr>
              <w:t>Л.В.Баханова</w:t>
            </w:r>
            <w:proofErr w:type="spellEnd"/>
          </w:p>
          <w:p w:rsidR="00031CB2" w:rsidRPr="00F34B46" w:rsidRDefault="00031CB2" w:rsidP="00331B7B">
            <w:pPr>
              <w:tabs>
                <w:tab w:val="left" w:pos="3710"/>
              </w:tabs>
              <w:suppressAutoHyphens/>
              <w:autoSpaceDE w:val="0"/>
              <w:autoSpaceDN w:val="0"/>
              <w:adjustRightInd w:val="0"/>
              <w:contextualSpacing/>
              <w:jc w:val="both"/>
              <w:rPr>
                <w:rFonts w:ascii="Arial" w:eastAsia="Calibri" w:hAnsi="Arial" w:cs="Arial"/>
                <w:color w:val="000000" w:themeColor="text1"/>
                <w:kern w:val="2"/>
              </w:rPr>
            </w:pPr>
            <w:r>
              <w:rPr>
                <w:rFonts w:ascii="Arial" w:eastAsia="Calibri" w:hAnsi="Arial" w:cs="Arial"/>
                <w:color w:val="000000" w:themeColor="text1"/>
                <w:kern w:val="2"/>
              </w:rPr>
              <w:tab/>
            </w:r>
          </w:p>
        </w:tc>
      </w:tr>
    </w:tbl>
    <w:p w:rsidR="00031CB2" w:rsidRDefault="00031CB2" w:rsidP="00031CB2">
      <w:pPr>
        <w:ind w:firstLine="567"/>
        <w:jc w:val="right"/>
        <w:rPr>
          <w:rFonts w:ascii="Arial" w:hAnsi="Arial" w:cs="Arial"/>
          <w:color w:val="000000"/>
        </w:rPr>
      </w:pPr>
    </w:p>
    <w:p w:rsidR="00031CB2" w:rsidRDefault="00031CB2" w:rsidP="00031CB2">
      <w:pPr>
        <w:spacing w:after="160" w:line="259" w:lineRule="auto"/>
        <w:rPr>
          <w:rFonts w:ascii="Arial" w:hAnsi="Arial" w:cs="Arial"/>
          <w:color w:val="000000"/>
        </w:rPr>
      </w:pPr>
      <w:r>
        <w:rPr>
          <w:rFonts w:ascii="Arial" w:hAnsi="Arial" w:cs="Arial"/>
          <w:color w:val="000000"/>
        </w:rPr>
        <w:br w:type="page"/>
      </w:r>
    </w:p>
    <w:tbl>
      <w:tblPr>
        <w:tblStyle w:val="a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031CB2" w:rsidRPr="0025669A" w:rsidTr="00331B7B">
        <w:tc>
          <w:tcPr>
            <w:tcW w:w="5070" w:type="dxa"/>
          </w:tcPr>
          <w:p w:rsidR="00031CB2" w:rsidRPr="0025669A" w:rsidRDefault="00031CB2" w:rsidP="00331B7B">
            <w:pPr>
              <w:suppressAutoHyphens/>
              <w:autoSpaceDE w:val="0"/>
              <w:autoSpaceDN w:val="0"/>
              <w:adjustRightInd w:val="0"/>
              <w:rPr>
                <w:rFonts w:ascii="Arial" w:hAnsi="Arial" w:cs="Arial"/>
                <w:kern w:val="2"/>
                <w:lang w:eastAsia="en-US"/>
              </w:rPr>
            </w:pPr>
          </w:p>
        </w:tc>
        <w:tc>
          <w:tcPr>
            <w:tcW w:w="4961" w:type="dxa"/>
          </w:tcPr>
          <w:p w:rsidR="00031CB2" w:rsidRPr="00F34B46" w:rsidRDefault="00031CB2" w:rsidP="00331B7B">
            <w:pPr>
              <w:suppressAutoHyphens/>
              <w:jc w:val="right"/>
              <w:rPr>
                <w:rFonts w:ascii="Courier New" w:hAnsi="Courier New" w:cs="Courier New"/>
                <w:color w:val="000000" w:themeColor="text1"/>
                <w:kern w:val="2"/>
                <w:lang w:eastAsia="en-US"/>
              </w:rPr>
            </w:pPr>
            <w:r w:rsidRPr="00F34B46">
              <w:rPr>
                <w:rFonts w:ascii="Courier New" w:hAnsi="Courier New" w:cs="Courier New"/>
                <w:color w:val="000000" w:themeColor="text1"/>
                <w:kern w:val="2"/>
              </w:rPr>
              <w:t>УТВЕРЖДЕНО</w:t>
            </w:r>
          </w:p>
          <w:p w:rsidR="00031CB2" w:rsidRPr="00F34B46" w:rsidRDefault="00031CB2" w:rsidP="00331B7B">
            <w:pPr>
              <w:suppressAutoHyphens/>
              <w:jc w:val="right"/>
              <w:rPr>
                <w:rFonts w:ascii="Courier New" w:hAnsi="Courier New" w:cs="Courier New"/>
                <w:color w:val="000000" w:themeColor="text1"/>
                <w:kern w:val="2"/>
              </w:rPr>
            </w:pPr>
            <w:r w:rsidRPr="00F34B46">
              <w:rPr>
                <w:rFonts w:ascii="Courier New" w:hAnsi="Courier New" w:cs="Courier New"/>
                <w:color w:val="000000" w:themeColor="text1"/>
                <w:kern w:val="2"/>
              </w:rPr>
              <w:t xml:space="preserve">решением </w:t>
            </w:r>
            <w:r>
              <w:rPr>
                <w:rFonts w:ascii="Courier New" w:hAnsi="Courier New" w:cs="Courier New"/>
                <w:color w:val="000000" w:themeColor="text1"/>
                <w:kern w:val="2"/>
              </w:rPr>
              <w:t>думы</w:t>
            </w:r>
            <w:r w:rsidRPr="00F34B46">
              <w:rPr>
                <w:rFonts w:ascii="Courier New" w:hAnsi="Courier New" w:cs="Courier New"/>
                <w:color w:val="000000" w:themeColor="text1"/>
                <w:kern w:val="2"/>
              </w:rPr>
              <w:t xml:space="preserve"> муниципального образования "</w:t>
            </w:r>
            <w:proofErr w:type="gramStart"/>
            <w:r>
              <w:rPr>
                <w:rFonts w:ascii="Courier New" w:hAnsi="Courier New" w:cs="Courier New"/>
                <w:color w:val="000000" w:themeColor="text1"/>
                <w:kern w:val="2"/>
              </w:rPr>
              <w:t>Новая</w:t>
            </w:r>
            <w:proofErr w:type="gramEnd"/>
            <w:r>
              <w:rPr>
                <w:rFonts w:ascii="Courier New" w:hAnsi="Courier New" w:cs="Courier New"/>
                <w:color w:val="000000" w:themeColor="text1"/>
                <w:kern w:val="2"/>
              </w:rPr>
              <w:t xml:space="preserve"> Ида</w:t>
            </w:r>
            <w:r w:rsidRPr="00F34B46">
              <w:rPr>
                <w:rFonts w:ascii="Courier New" w:hAnsi="Courier New" w:cs="Courier New"/>
                <w:color w:val="000000" w:themeColor="text1"/>
                <w:kern w:val="2"/>
              </w:rPr>
              <w:t>"</w:t>
            </w:r>
          </w:p>
          <w:p w:rsidR="00031CB2" w:rsidRDefault="00031CB2" w:rsidP="00331B7B">
            <w:pPr>
              <w:suppressAutoHyphens/>
              <w:autoSpaceDE w:val="0"/>
              <w:autoSpaceDN w:val="0"/>
              <w:adjustRightInd w:val="0"/>
              <w:jc w:val="right"/>
              <w:rPr>
                <w:rFonts w:ascii="Courier New" w:hAnsi="Courier New" w:cs="Courier New"/>
                <w:color w:val="000000" w:themeColor="text1"/>
                <w:kern w:val="2"/>
              </w:rPr>
            </w:pPr>
            <w:r>
              <w:rPr>
                <w:rFonts w:ascii="Courier New" w:hAnsi="Courier New" w:cs="Courier New"/>
                <w:color w:val="000000" w:themeColor="text1"/>
                <w:kern w:val="2"/>
              </w:rPr>
              <w:t>от «30</w:t>
            </w:r>
            <w:r w:rsidRPr="00F34B46">
              <w:rPr>
                <w:rFonts w:ascii="Courier New" w:hAnsi="Courier New" w:cs="Courier New"/>
                <w:color w:val="000000" w:themeColor="text1"/>
                <w:kern w:val="2"/>
              </w:rPr>
              <w:t xml:space="preserve">» </w:t>
            </w:r>
            <w:r>
              <w:rPr>
                <w:rFonts w:ascii="Courier New" w:hAnsi="Courier New" w:cs="Courier New"/>
                <w:color w:val="000000" w:themeColor="text1"/>
                <w:kern w:val="2"/>
              </w:rPr>
              <w:t>декабря</w:t>
            </w:r>
            <w:r w:rsidRPr="00F34B46">
              <w:rPr>
                <w:rFonts w:ascii="Courier New" w:hAnsi="Courier New" w:cs="Courier New"/>
                <w:color w:val="000000" w:themeColor="text1"/>
                <w:kern w:val="2"/>
              </w:rPr>
              <w:t xml:space="preserve"> 20</w:t>
            </w:r>
            <w:r>
              <w:rPr>
                <w:rFonts w:ascii="Courier New" w:hAnsi="Courier New" w:cs="Courier New"/>
                <w:color w:val="000000" w:themeColor="text1"/>
                <w:kern w:val="2"/>
              </w:rPr>
              <w:t>21</w:t>
            </w:r>
            <w:r w:rsidRPr="00F34B46">
              <w:rPr>
                <w:rFonts w:ascii="Courier New" w:hAnsi="Courier New" w:cs="Courier New"/>
                <w:color w:val="000000" w:themeColor="text1"/>
                <w:kern w:val="2"/>
              </w:rPr>
              <w:t xml:space="preserve">г. № </w:t>
            </w:r>
            <w:r>
              <w:rPr>
                <w:rFonts w:ascii="Courier New" w:hAnsi="Courier New" w:cs="Courier New"/>
                <w:color w:val="000000" w:themeColor="text1"/>
                <w:kern w:val="2"/>
              </w:rPr>
              <w:t>69</w:t>
            </w:r>
          </w:p>
          <w:p w:rsidR="00031CB2" w:rsidRPr="0025669A" w:rsidRDefault="00031CB2" w:rsidP="00331B7B">
            <w:pPr>
              <w:suppressAutoHyphens/>
              <w:autoSpaceDE w:val="0"/>
              <w:autoSpaceDN w:val="0"/>
              <w:adjustRightInd w:val="0"/>
              <w:jc w:val="right"/>
              <w:rPr>
                <w:rFonts w:ascii="Arial" w:hAnsi="Arial" w:cs="Arial"/>
                <w:kern w:val="2"/>
                <w:lang w:eastAsia="en-US"/>
              </w:rPr>
            </w:pPr>
          </w:p>
        </w:tc>
      </w:tr>
    </w:tbl>
    <w:p w:rsidR="00031CB2" w:rsidRPr="0025669A" w:rsidRDefault="00031CB2" w:rsidP="00031CB2">
      <w:pPr>
        <w:ind w:firstLine="567"/>
        <w:jc w:val="right"/>
        <w:rPr>
          <w:rFonts w:ascii="Arial" w:hAnsi="Arial" w:cs="Arial"/>
          <w:color w:val="000000"/>
        </w:rPr>
      </w:pPr>
    </w:p>
    <w:p w:rsidR="00031CB2" w:rsidRPr="00F34B46" w:rsidRDefault="00031CB2" w:rsidP="00031CB2">
      <w:pPr>
        <w:ind w:firstLine="709"/>
        <w:jc w:val="center"/>
        <w:rPr>
          <w:rFonts w:ascii="Arial" w:hAnsi="Arial" w:cs="Arial"/>
          <w:i/>
          <w:iCs/>
          <w:color w:val="000000" w:themeColor="text1"/>
        </w:rPr>
      </w:pPr>
      <w:r w:rsidRPr="006C5C05">
        <w:rPr>
          <w:rFonts w:ascii="Arial" w:hAnsi="Arial" w:cs="Arial"/>
          <w:b/>
          <w:bCs/>
          <w:color w:val="000000"/>
        </w:rPr>
        <w:t xml:space="preserve">Положение о муниципальном контроле </w:t>
      </w:r>
      <w:r w:rsidRPr="006C5C05">
        <w:rPr>
          <w:rFonts w:ascii="Arial" w:hAnsi="Arial" w:cs="Arial"/>
          <w:b/>
          <w:bCs/>
          <w:color w:val="000000"/>
        </w:rPr>
        <w:br/>
        <w:t>на автомобильном транспорте, городском наземном электрическом транспорте и в дорожном хозяйстве в границах населенных пунктов</w:t>
      </w:r>
      <w:r>
        <w:rPr>
          <w:rFonts w:ascii="Arial" w:hAnsi="Arial" w:cs="Arial"/>
          <w:b/>
          <w:bCs/>
          <w:color w:val="000000"/>
        </w:rPr>
        <w:t xml:space="preserve"> в </w:t>
      </w:r>
      <w:r w:rsidRPr="00F34B46">
        <w:rPr>
          <w:rFonts w:ascii="Arial" w:hAnsi="Arial" w:cs="Arial"/>
          <w:b/>
          <w:bCs/>
          <w:color w:val="000000" w:themeColor="text1"/>
        </w:rPr>
        <w:t>муниципальном образовании "</w:t>
      </w:r>
      <w:proofErr w:type="gramStart"/>
      <w:r>
        <w:rPr>
          <w:rFonts w:ascii="Arial" w:hAnsi="Arial" w:cs="Arial"/>
          <w:b/>
          <w:bCs/>
          <w:color w:val="000000" w:themeColor="text1"/>
        </w:rPr>
        <w:t>Новая</w:t>
      </w:r>
      <w:proofErr w:type="gramEnd"/>
      <w:r>
        <w:rPr>
          <w:rFonts w:ascii="Arial" w:hAnsi="Arial" w:cs="Arial"/>
          <w:b/>
          <w:bCs/>
          <w:color w:val="000000" w:themeColor="text1"/>
        </w:rPr>
        <w:t xml:space="preserve"> Ида</w:t>
      </w:r>
      <w:r w:rsidRPr="00F34B46">
        <w:rPr>
          <w:rFonts w:ascii="Arial" w:hAnsi="Arial" w:cs="Arial"/>
          <w:b/>
          <w:bCs/>
          <w:color w:val="000000" w:themeColor="text1"/>
        </w:rPr>
        <w:t xml:space="preserve">" </w:t>
      </w:r>
      <w:r>
        <w:rPr>
          <w:rFonts w:ascii="Arial" w:hAnsi="Arial" w:cs="Arial"/>
          <w:b/>
          <w:bCs/>
          <w:color w:val="000000" w:themeColor="text1"/>
        </w:rPr>
        <w:t>Боханс</w:t>
      </w:r>
      <w:r w:rsidRPr="00F34B46">
        <w:rPr>
          <w:rFonts w:ascii="Arial" w:hAnsi="Arial" w:cs="Arial"/>
          <w:b/>
          <w:bCs/>
          <w:color w:val="000000" w:themeColor="text1"/>
        </w:rPr>
        <w:t>кого района Иркутской области</w:t>
      </w:r>
    </w:p>
    <w:p w:rsidR="00031CB2" w:rsidRPr="006C5C05" w:rsidRDefault="00031CB2" w:rsidP="00031CB2">
      <w:pPr>
        <w:jc w:val="center"/>
        <w:rPr>
          <w:rFonts w:ascii="Arial" w:hAnsi="Arial" w:cs="Arial"/>
          <w:b/>
        </w:rPr>
      </w:pPr>
    </w:p>
    <w:p w:rsidR="00031CB2" w:rsidRPr="00833B51" w:rsidRDefault="00031CB2" w:rsidP="00031CB2">
      <w:pPr>
        <w:pStyle w:val="ConsPlusNormal"/>
        <w:ind w:firstLine="0"/>
        <w:jc w:val="center"/>
        <w:rPr>
          <w:b/>
          <w:bCs/>
          <w:color w:val="000000"/>
          <w:sz w:val="24"/>
          <w:szCs w:val="24"/>
        </w:rPr>
      </w:pPr>
      <w:r w:rsidRPr="00833B51">
        <w:rPr>
          <w:b/>
          <w:bCs/>
          <w:color w:val="000000"/>
          <w:sz w:val="24"/>
          <w:szCs w:val="24"/>
        </w:rPr>
        <w:t>Раздел 1. Общие положения</w:t>
      </w:r>
    </w:p>
    <w:p w:rsidR="00031CB2" w:rsidRPr="0025669A" w:rsidRDefault="00031CB2" w:rsidP="00031CB2">
      <w:pPr>
        <w:pStyle w:val="ConsPlusNormal"/>
        <w:ind w:firstLine="0"/>
        <w:jc w:val="center"/>
        <w:rPr>
          <w:bCs/>
          <w:color w:val="000000"/>
          <w:sz w:val="24"/>
          <w:szCs w:val="24"/>
        </w:rPr>
      </w:pPr>
    </w:p>
    <w:p w:rsidR="00031CB2" w:rsidRDefault="00031CB2" w:rsidP="00031CB2">
      <w:pPr>
        <w:pStyle w:val="ConsPlusNormal"/>
        <w:ind w:firstLine="709"/>
        <w:jc w:val="both"/>
        <w:rPr>
          <w:color w:val="FF0000"/>
          <w:sz w:val="24"/>
          <w:szCs w:val="24"/>
        </w:rPr>
      </w:pPr>
      <w:r w:rsidRPr="0025669A">
        <w:rPr>
          <w:color w:val="000000"/>
          <w:sz w:val="24"/>
          <w:szCs w:val="24"/>
        </w:rPr>
        <w:t xml:space="preserve">1.1. Настоящее Положение устанавливает порядок осуществления </w:t>
      </w:r>
      <w:bookmarkStart w:id="3" w:name="_Hlk79156810"/>
      <w:bookmarkStart w:id="4" w:name="_Hlk79673330"/>
      <w:r w:rsidRPr="0025669A">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Pr>
          <w:color w:val="000000"/>
          <w:sz w:val="24"/>
          <w:szCs w:val="24"/>
        </w:rPr>
        <w:t>муниципального образования "</w:t>
      </w:r>
      <w:proofErr w:type="gramStart"/>
      <w:r>
        <w:rPr>
          <w:color w:val="000000"/>
          <w:sz w:val="24"/>
          <w:szCs w:val="24"/>
        </w:rPr>
        <w:t>Новая</w:t>
      </w:r>
      <w:proofErr w:type="gramEnd"/>
      <w:r>
        <w:rPr>
          <w:color w:val="000000"/>
          <w:sz w:val="24"/>
          <w:szCs w:val="24"/>
        </w:rPr>
        <w:t xml:space="preserve"> Ида"</w:t>
      </w:r>
      <w:r w:rsidRPr="0025669A">
        <w:rPr>
          <w:color w:val="000000"/>
          <w:sz w:val="24"/>
          <w:szCs w:val="24"/>
        </w:rPr>
        <w:t xml:space="preserve"> </w:t>
      </w:r>
      <w:bookmarkEnd w:id="3"/>
      <w:r w:rsidRPr="0025669A">
        <w:rPr>
          <w:color w:val="000000"/>
          <w:sz w:val="24"/>
          <w:szCs w:val="24"/>
        </w:rPr>
        <w:t>(далее – муниципальный контроль на автомобильном транспорте</w:t>
      </w:r>
      <w:r w:rsidRPr="0025669A">
        <w:rPr>
          <w:sz w:val="24"/>
          <w:szCs w:val="24"/>
        </w:rPr>
        <w:t>)</w:t>
      </w:r>
      <w:bookmarkEnd w:id="4"/>
      <w:r w:rsidRPr="0025669A">
        <w:rPr>
          <w:sz w:val="24"/>
          <w:szCs w:val="24"/>
        </w:rPr>
        <w:t>.</w:t>
      </w:r>
    </w:p>
    <w:p w:rsidR="00031CB2" w:rsidRPr="0025669A" w:rsidRDefault="00031CB2" w:rsidP="00031CB2">
      <w:pPr>
        <w:pStyle w:val="ConsPlusNormal"/>
        <w:ind w:firstLine="709"/>
        <w:jc w:val="both"/>
        <w:rPr>
          <w:color w:val="000000"/>
          <w:sz w:val="24"/>
          <w:szCs w:val="24"/>
        </w:rPr>
      </w:pPr>
      <w:r w:rsidRPr="0025669A">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031CB2" w:rsidRPr="0025669A" w:rsidRDefault="00031CB2" w:rsidP="00031CB2">
      <w:pPr>
        <w:pStyle w:val="ConsPlusNormal"/>
        <w:ind w:firstLine="709"/>
        <w:jc w:val="both"/>
        <w:rPr>
          <w:color w:val="000000"/>
          <w:sz w:val="24"/>
          <w:szCs w:val="24"/>
        </w:rPr>
      </w:pPr>
      <w:r w:rsidRPr="0025669A">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Pr>
          <w:color w:val="000000"/>
          <w:sz w:val="24"/>
          <w:szCs w:val="24"/>
        </w:rPr>
        <w:t>муниципального образования "</w:t>
      </w:r>
      <w:proofErr w:type="gramStart"/>
      <w:r>
        <w:rPr>
          <w:color w:val="000000"/>
          <w:sz w:val="24"/>
          <w:szCs w:val="24"/>
        </w:rPr>
        <w:t>Новая</w:t>
      </w:r>
      <w:proofErr w:type="gramEnd"/>
      <w:r>
        <w:rPr>
          <w:color w:val="000000"/>
          <w:sz w:val="24"/>
          <w:szCs w:val="24"/>
        </w:rPr>
        <w:t xml:space="preserve"> Ида"</w:t>
      </w:r>
      <w:r w:rsidRPr="0025669A">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031CB2" w:rsidRPr="0025669A" w:rsidRDefault="00031CB2" w:rsidP="00031CB2">
      <w:pPr>
        <w:pStyle w:val="ConsPlusNormal"/>
        <w:ind w:firstLine="709"/>
        <w:jc w:val="both"/>
        <w:rPr>
          <w:color w:val="000000"/>
          <w:sz w:val="24"/>
          <w:szCs w:val="24"/>
        </w:rPr>
      </w:pPr>
      <w:r w:rsidRPr="0025669A">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031CB2" w:rsidRPr="0025669A" w:rsidRDefault="00031CB2" w:rsidP="00031CB2">
      <w:pPr>
        <w:pStyle w:val="ConsPlusNormal"/>
        <w:ind w:firstLine="709"/>
        <w:jc w:val="both"/>
        <w:rPr>
          <w:color w:val="000000"/>
          <w:sz w:val="24"/>
          <w:szCs w:val="24"/>
        </w:rPr>
      </w:pPr>
      <w:r w:rsidRPr="0025669A">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031CB2" w:rsidRPr="0025669A" w:rsidRDefault="00031CB2" w:rsidP="00031CB2">
      <w:pPr>
        <w:pStyle w:val="ConsPlusNormal"/>
        <w:ind w:firstLine="709"/>
        <w:jc w:val="both"/>
        <w:rPr>
          <w:color w:val="000000"/>
          <w:sz w:val="24"/>
          <w:szCs w:val="24"/>
        </w:rPr>
      </w:pPr>
      <w:r w:rsidRPr="0025669A">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031CB2" w:rsidRPr="0025669A" w:rsidRDefault="00031CB2" w:rsidP="00031CB2">
      <w:pPr>
        <w:ind w:firstLine="709"/>
        <w:contextualSpacing/>
        <w:jc w:val="both"/>
        <w:rPr>
          <w:rFonts w:ascii="Arial" w:hAnsi="Arial" w:cs="Arial"/>
          <w:color w:val="000000"/>
        </w:rPr>
      </w:pPr>
      <w:r w:rsidRPr="0025669A">
        <w:rPr>
          <w:rFonts w:ascii="Arial" w:hAnsi="Arial" w:cs="Arial"/>
          <w:color w:val="000000"/>
        </w:rPr>
        <w:t xml:space="preserve">1.3. Муниципальный контроль на автомобильном транспорте осуществляется администрацией </w:t>
      </w:r>
      <w:r>
        <w:rPr>
          <w:color w:val="000000"/>
        </w:rPr>
        <w:t>муниципального образования "Новая Ида"</w:t>
      </w:r>
      <w:r w:rsidRPr="0025669A">
        <w:rPr>
          <w:rFonts w:ascii="Arial" w:hAnsi="Arial" w:cs="Arial"/>
          <w:color w:val="000000"/>
        </w:rPr>
        <w:t xml:space="preserve"> (далее – администрация)</w:t>
      </w:r>
      <w:r w:rsidRPr="0025669A">
        <w:rPr>
          <w:rStyle w:val="ac"/>
          <w:rFonts w:ascii="Arial" w:hAnsi="Arial" w:cs="Arial"/>
          <w:color w:val="000000"/>
        </w:rPr>
        <w:footnoteReference w:id="1"/>
      </w:r>
      <w:r w:rsidRPr="0025669A">
        <w:rPr>
          <w:rFonts w:ascii="Arial" w:hAnsi="Arial" w:cs="Arial"/>
          <w:color w:val="000000"/>
        </w:rPr>
        <w:t>.</w:t>
      </w:r>
    </w:p>
    <w:p w:rsidR="00031CB2" w:rsidRPr="0025669A" w:rsidRDefault="00031CB2" w:rsidP="00031CB2">
      <w:pPr>
        <w:ind w:firstLine="709"/>
        <w:contextualSpacing/>
        <w:jc w:val="both"/>
        <w:rPr>
          <w:rFonts w:ascii="Arial" w:hAnsi="Arial" w:cs="Arial"/>
        </w:rPr>
      </w:pPr>
      <w:r w:rsidRPr="00270A17">
        <w:rPr>
          <w:rFonts w:ascii="Arial" w:hAnsi="Arial" w:cs="Arial"/>
          <w:color w:val="000000"/>
        </w:rPr>
        <w:t xml:space="preserve">1.4. Должностными лицами администрации, уполномоченными на проведение муниципального контроля на автомобильном транспорте, являются </w:t>
      </w:r>
      <w:r>
        <w:rPr>
          <w:rFonts w:ascii="Arial" w:hAnsi="Arial" w:cs="Arial"/>
          <w:color w:val="000000"/>
        </w:rPr>
        <w:t xml:space="preserve">заместитель главы МО «Новая Ида», специалист ГО ЧС и ПБ </w:t>
      </w:r>
      <w:r w:rsidRPr="00270A17">
        <w:rPr>
          <w:rFonts w:ascii="Arial" w:hAnsi="Arial" w:cs="Arial"/>
          <w:color w:val="000000"/>
        </w:rPr>
        <w:t xml:space="preserve">(далее – </w:t>
      </w:r>
      <w:r w:rsidRPr="00270A17">
        <w:rPr>
          <w:rFonts w:ascii="Arial" w:hAnsi="Arial" w:cs="Arial"/>
        </w:rPr>
        <w:t>должностные лица)</w:t>
      </w:r>
      <w:r w:rsidRPr="00270A17">
        <w:rPr>
          <w:rFonts w:ascii="Arial" w:hAnsi="Arial" w:cs="Arial"/>
          <w:i/>
          <w:iCs/>
        </w:rPr>
        <w:t>.</w:t>
      </w:r>
    </w:p>
    <w:p w:rsidR="00031CB2" w:rsidRPr="0025669A" w:rsidRDefault="00031CB2" w:rsidP="00031CB2">
      <w:pPr>
        <w:ind w:firstLine="709"/>
        <w:contextualSpacing/>
        <w:jc w:val="both"/>
        <w:rPr>
          <w:rFonts w:ascii="Arial" w:hAnsi="Arial" w:cs="Arial"/>
          <w:color w:val="000000"/>
        </w:rPr>
      </w:pPr>
      <w:r w:rsidRPr="0025669A">
        <w:rPr>
          <w:rFonts w:ascii="Arial" w:hAnsi="Arial" w:cs="Arial"/>
          <w:color w:val="000000"/>
        </w:rPr>
        <w:t>Должностные лица при проведении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031CB2" w:rsidRPr="0025669A" w:rsidRDefault="00031CB2" w:rsidP="00031CB2">
      <w:pPr>
        <w:pStyle w:val="ConsPlusNormal"/>
        <w:ind w:firstLine="709"/>
        <w:jc w:val="both"/>
        <w:rPr>
          <w:sz w:val="24"/>
          <w:szCs w:val="24"/>
        </w:rPr>
      </w:pPr>
      <w:r w:rsidRPr="0025669A">
        <w:rPr>
          <w:sz w:val="24"/>
          <w:szCs w:val="24"/>
        </w:rPr>
        <w:lastRenderedPageBreak/>
        <w:t xml:space="preserve">1.5. </w:t>
      </w:r>
      <w:proofErr w:type="gramStart"/>
      <w:r w:rsidRPr="0025669A">
        <w:rPr>
          <w:sz w:val="24"/>
          <w:szCs w:val="24"/>
        </w:rPr>
        <w:t>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25669A">
        <w:rPr>
          <w:color w:val="000000"/>
          <w:sz w:val="24"/>
          <w:szCs w:val="24"/>
        </w:rPr>
        <w:t xml:space="preserve"> статьи 13</w:t>
      </w:r>
      <w:r w:rsidRPr="0025669A">
        <w:rPr>
          <w:color w:val="000000"/>
          <w:sz w:val="24"/>
          <w:szCs w:val="24"/>
          <w:vertAlign w:val="superscript"/>
        </w:rPr>
        <w:t>1</w:t>
      </w:r>
      <w:r w:rsidRPr="0025669A">
        <w:rPr>
          <w:color w:val="000000"/>
          <w:sz w:val="24"/>
          <w:szCs w:val="24"/>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25669A">
        <w:rPr>
          <w:sz w:val="24"/>
          <w:szCs w:val="24"/>
        </w:rPr>
        <w:t xml:space="preserve">, </w:t>
      </w:r>
      <w:r w:rsidRPr="0025669A">
        <w:rPr>
          <w:color w:val="000000"/>
          <w:sz w:val="24"/>
          <w:szCs w:val="24"/>
        </w:rPr>
        <w:t>Федерального закона от 8 ноября 2007 года № 259-ФЗ «Устав</w:t>
      </w:r>
      <w:proofErr w:type="gramEnd"/>
      <w:r w:rsidRPr="0025669A">
        <w:rPr>
          <w:color w:val="000000"/>
          <w:sz w:val="24"/>
          <w:szCs w:val="24"/>
        </w:rPr>
        <w:t xml:space="preserve"> автомобильного транспорта и городского наземного электрического транспорта», </w:t>
      </w:r>
      <w:r w:rsidRPr="0025669A">
        <w:rPr>
          <w:sz w:val="24"/>
          <w:szCs w:val="24"/>
        </w:rPr>
        <w:t xml:space="preserve">Федерального </w:t>
      </w:r>
      <w:r w:rsidRPr="0025669A">
        <w:rPr>
          <w:rStyle w:val="a3"/>
          <w:sz w:val="24"/>
          <w:szCs w:val="24"/>
        </w:rPr>
        <w:t>закона</w:t>
      </w:r>
      <w:r w:rsidRPr="0025669A">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25669A">
        <w:rPr>
          <w:rStyle w:val="a3"/>
          <w:sz w:val="24"/>
          <w:szCs w:val="24"/>
        </w:rPr>
        <w:t>закона</w:t>
      </w:r>
      <w:r w:rsidRPr="0025669A">
        <w:rPr>
          <w:sz w:val="24"/>
          <w:szCs w:val="24"/>
        </w:rPr>
        <w:t xml:space="preserve"> № 248-ФЗ.</w:t>
      </w:r>
    </w:p>
    <w:p w:rsidR="00031CB2" w:rsidRPr="0025669A" w:rsidRDefault="00031CB2" w:rsidP="00031CB2">
      <w:pPr>
        <w:pStyle w:val="ConsPlusNormal"/>
        <w:ind w:firstLine="709"/>
        <w:jc w:val="both"/>
        <w:rPr>
          <w:sz w:val="24"/>
          <w:szCs w:val="24"/>
        </w:rPr>
      </w:pPr>
      <w:r w:rsidRPr="0025669A">
        <w:rPr>
          <w:sz w:val="24"/>
          <w:szCs w:val="24"/>
        </w:rPr>
        <w:t xml:space="preserve">1.6. Объектами </w:t>
      </w:r>
      <w:bookmarkStart w:id="5" w:name="_Hlk77676821"/>
      <w:r w:rsidRPr="0025669A">
        <w:rPr>
          <w:sz w:val="24"/>
          <w:szCs w:val="24"/>
        </w:rPr>
        <w:t xml:space="preserve">муниципального контроля на автомобильном транспорте </w:t>
      </w:r>
      <w:bookmarkEnd w:id="5"/>
      <w:r w:rsidRPr="0025669A">
        <w:rPr>
          <w:sz w:val="24"/>
          <w:szCs w:val="24"/>
        </w:rPr>
        <w:t>являются:</w:t>
      </w:r>
    </w:p>
    <w:p w:rsidR="00031CB2" w:rsidRPr="0025669A" w:rsidRDefault="00031CB2" w:rsidP="00031CB2">
      <w:pPr>
        <w:pStyle w:val="ConsPlusNormal"/>
        <w:ind w:firstLine="709"/>
        <w:jc w:val="both"/>
        <w:rPr>
          <w:sz w:val="24"/>
          <w:szCs w:val="24"/>
        </w:rPr>
      </w:pPr>
      <w:r w:rsidRPr="0025669A">
        <w:rPr>
          <w:sz w:val="24"/>
          <w:szCs w:val="24"/>
        </w:rPr>
        <w:t xml:space="preserve">1) деятельность, действия (бездействие) контролируемых лиц </w:t>
      </w:r>
      <w:r w:rsidRPr="0025669A">
        <w:rPr>
          <w:rFonts w:eastAsiaTheme="minorHAnsi"/>
          <w:iCs/>
          <w:sz w:val="24"/>
          <w:szCs w:val="24"/>
          <w:lang w:eastAsia="en-US"/>
        </w:rPr>
        <w:t xml:space="preserve">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sidRPr="0025669A">
        <w:rPr>
          <w:rFonts w:eastAsiaTheme="minorHAnsi"/>
          <w:iCs/>
          <w:sz w:val="24"/>
          <w:szCs w:val="24"/>
          <w:lang w:eastAsia="en-US"/>
        </w:rPr>
        <w:t>по</w:t>
      </w:r>
      <w:proofErr w:type="gramEnd"/>
      <w:r w:rsidRPr="0025669A">
        <w:rPr>
          <w:rFonts w:eastAsiaTheme="minorHAnsi"/>
          <w:iCs/>
          <w:sz w:val="24"/>
          <w:szCs w:val="24"/>
          <w:lang w:eastAsia="en-US"/>
        </w:rPr>
        <w:t>:</w:t>
      </w:r>
    </w:p>
    <w:p w:rsidR="00031CB2" w:rsidRPr="0025669A" w:rsidRDefault="00031CB2" w:rsidP="00031CB2">
      <w:pPr>
        <w:pStyle w:val="ConsPlusNormal"/>
        <w:ind w:firstLine="709"/>
        <w:jc w:val="both"/>
        <w:rPr>
          <w:sz w:val="24"/>
          <w:szCs w:val="24"/>
        </w:rPr>
      </w:pPr>
      <w:r w:rsidRPr="0025669A">
        <w:rPr>
          <w:sz w:val="24"/>
          <w:szCs w:val="24"/>
        </w:rPr>
        <w:t>а) использованию полос отвода и (или) придорожных полос автомобильных дорог общего пользования местного значения;</w:t>
      </w:r>
    </w:p>
    <w:p w:rsidR="00031CB2" w:rsidRPr="0025669A" w:rsidRDefault="00031CB2" w:rsidP="00031CB2">
      <w:pPr>
        <w:pStyle w:val="ConsPlusNormal"/>
        <w:ind w:firstLine="709"/>
        <w:jc w:val="both"/>
        <w:rPr>
          <w:sz w:val="24"/>
          <w:szCs w:val="24"/>
        </w:rPr>
      </w:pPr>
      <w:r w:rsidRPr="0025669A">
        <w:rPr>
          <w:sz w:val="24"/>
          <w:szCs w:val="24"/>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031CB2" w:rsidRPr="0025669A" w:rsidRDefault="00031CB2" w:rsidP="00031CB2">
      <w:pPr>
        <w:pStyle w:val="ConsPlusNormal"/>
        <w:ind w:firstLine="709"/>
        <w:jc w:val="both"/>
        <w:rPr>
          <w:sz w:val="24"/>
          <w:szCs w:val="24"/>
        </w:rPr>
      </w:pPr>
      <w:r w:rsidRPr="0025669A">
        <w:rPr>
          <w:sz w:val="24"/>
          <w:szCs w:val="24"/>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031CB2" w:rsidRPr="0025669A" w:rsidRDefault="00031CB2" w:rsidP="00031CB2">
      <w:pPr>
        <w:pStyle w:val="ConsPlusNormal"/>
        <w:ind w:firstLine="709"/>
        <w:jc w:val="both"/>
        <w:rPr>
          <w:rFonts w:eastAsiaTheme="minorHAnsi"/>
          <w:bCs/>
          <w:i/>
          <w:iCs/>
          <w:sz w:val="24"/>
          <w:szCs w:val="24"/>
          <w:lang w:eastAsia="en-US"/>
        </w:rPr>
      </w:pPr>
      <w:r w:rsidRPr="0025669A">
        <w:rPr>
          <w:color w:val="000000"/>
          <w:sz w:val="24"/>
          <w:szCs w:val="24"/>
        </w:rPr>
        <w:t xml:space="preserve">2) </w:t>
      </w:r>
      <w:r w:rsidRPr="0025669A">
        <w:rPr>
          <w:rFonts w:eastAsiaTheme="minorHAnsi"/>
          <w:bCs/>
          <w:iCs/>
          <w:sz w:val="24"/>
          <w:szCs w:val="24"/>
          <w:lang w:eastAsia="en-US"/>
        </w:rPr>
        <w:t xml:space="preserve">результаты деятельности </w:t>
      </w:r>
      <w:r w:rsidRPr="0025669A">
        <w:rPr>
          <w:sz w:val="24"/>
          <w:szCs w:val="24"/>
        </w:rPr>
        <w:t>контролируемых лиц</w:t>
      </w:r>
      <w:r w:rsidRPr="0025669A">
        <w:rPr>
          <w:rFonts w:eastAsiaTheme="minorHAnsi"/>
          <w:bCs/>
          <w:iCs/>
          <w:sz w:val="24"/>
          <w:szCs w:val="24"/>
          <w:lang w:eastAsia="en-US"/>
        </w:rPr>
        <w:t>, в том числе услуги</w:t>
      </w:r>
      <w:r w:rsidRPr="0025669A">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Pr="0025669A">
        <w:rPr>
          <w:rFonts w:eastAsiaTheme="minorHAnsi"/>
          <w:bCs/>
          <w:iCs/>
          <w:sz w:val="24"/>
          <w:szCs w:val="24"/>
          <w:lang w:eastAsia="en-US"/>
        </w:rPr>
        <w:t xml:space="preserve">, к которым предъявляются обязательные требования </w:t>
      </w:r>
      <w:proofErr w:type="gramStart"/>
      <w:r w:rsidRPr="0025669A">
        <w:rPr>
          <w:rFonts w:eastAsiaTheme="minorHAnsi"/>
          <w:bCs/>
          <w:iCs/>
          <w:sz w:val="24"/>
          <w:szCs w:val="24"/>
          <w:lang w:eastAsia="en-US"/>
        </w:rPr>
        <w:t>по</w:t>
      </w:r>
      <w:proofErr w:type="gramEnd"/>
      <w:r w:rsidRPr="0025669A">
        <w:rPr>
          <w:rFonts w:eastAsiaTheme="minorHAnsi"/>
          <w:bCs/>
          <w:iCs/>
          <w:sz w:val="24"/>
          <w:szCs w:val="24"/>
          <w:lang w:eastAsia="en-US"/>
        </w:rPr>
        <w:t>:</w:t>
      </w:r>
    </w:p>
    <w:p w:rsidR="00031CB2" w:rsidRPr="0025669A" w:rsidRDefault="00031CB2" w:rsidP="00031CB2">
      <w:pPr>
        <w:pStyle w:val="ConsPlusNormal"/>
        <w:ind w:firstLine="709"/>
        <w:jc w:val="both"/>
        <w:rPr>
          <w:color w:val="000000"/>
          <w:sz w:val="24"/>
          <w:szCs w:val="24"/>
        </w:rPr>
      </w:pPr>
      <w:r w:rsidRPr="0025669A">
        <w:rPr>
          <w:color w:val="000000"/>
          <w:sz w:val="24"/>
          <w:szCs w:val="24"/>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031CB2" w:rsidRPr="0025669A" w:rsidRDefault="00031CB2" w:rsidP="00031CB2">
      <w:pPr>
        <w:pStyle w:val="ConsPlusNormal"/>
        <w:ind w:firstLine="709"/>
        <w:jc w:val="both"/>
        <w:rPr>
          <w:color w:val="000000"/>
          <w:sz w:val="24"/>
          <w:szCs w:val="24"/>
        </w:rPr>
      </w:pPr>
      <w:bookmarkStart w:id="6" w:name="_Hlk77675416"/>
      <w:r w:rsidRPr="0025669A">
        <w:rPr>
          <w:color w:val="000000"/>
          <w:sz w:val="24"/>
          <w:szCs w:val="24"/>
        </w:rPr>
        <w:t xml:space="preserve">б) внесению платы за </w:t>
      </w:r>
      <w:bookmarkEnd w:id="6"/>
      <w:r w:rsidRPr="0025669A">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Pr="0025669A">
        <w:rPr>
          <w:color w:val="000000"/>
          <w:spacing w:val="-6"/>
          <w:sz w:val="24"/>
          <w:szCs w:val="24"/>
        </w:rPr>
        <w:t>пользования местного значения (в случае создания таких парковок (парковочных мест);</w:t>
      </w:r>
    </w:p>
    <w:p w:rsidR="00031CB2" w:rsidRPr="0025669A" w:rsidRDefault="00031CB2" w:rsidP="00031CB2">
      <w:pPr>
        <w:pStyle w:val="ConsPlusNormal"/>
        <w:ind w:firstLine="709"/>
        <w:jc w:val="both"/>
        <w:rPr>
          <w:color w:val="000000"/>
          <w:sz w:val="24"/>
          <w:szCs w:val="24"/>
        </w:rPr>
      </w:pPr>
      <w:r w:rsidRPr="0025669A">
        <w:rPr>
          <w:color w:val="000000"/>
          <w:sz w:val="24"/>
          <w:szCs w:val="24"/>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031CB2" w:rsidRPr="0025669A" w:rsidRDefault="00031CB2" w:rsidP="00031CB2">
      <w:pPr>
        <w:pStyle w:val="ConsPlusNormal"/>
        <w:ind w:firstLine="709"/>
        <w:jc w:val="both"/>
        <w:rPr>
          <w:color w:val="000000"/>
          <w:sz w:val="24"/>
          <w:szCs w:val="24"/>
        </w:rPr>
      </w:pPr>
      <w:r w:rsidRPr="0025669A">
        <w:rPr>
          <w:color w:val="000000"/>
          <w:sz w:val="24"/>
          <w:szCs w:val="24"/>
        </w:rPr>
        <w:t>г) внесению платы за</w:t>
      </w:r>
      <w:r w:rsidRPr="0025669A">
        <w:rPr>
          <w:sz w:val="24"/>
          <w:szCs w:val="24"/>
        </w:rPr>
        <w:t xml:space="preserve"> </w:t>
      </w:r>
      <w:r w:rsidRPr="0025669A">
        <w:rPr>
          <w:color w:val="000000"/>
          <w:sz w:val="24"/>
          <w:szCs w:val="24"/>
        </w:rPr>
        <w:t>присоединение объектов дорожного сервиса к автомобильным дорогам общего пользования местного значения;</w:t>
      </w:r>
    </w:p>
    <w:p w:rsidR="00031CB2" w:rsidRPr="0025669A" w:rsidRDefault="00031CB2" w:rsidP="00031CB2">
      <w:pPr>
        <w:pStyle w:val="1"/>
        <w:shd w:val="clear" w:color="auto" w:fill="FFFFFF"/>
        <w:spacing w:before="0"/>
        <w:ind w:firstLine="709"/>
        <w:jc w:val="both"/>
        <w:rPr>
          <w:rFonts w:ascii="Arial" w:hAnsi="Arial" w:cs="Arial"/>
          <w:color w:val="000000"/>
          <w:sz w:val="24"/>
          <w:szCs w:val="24"/>
        </w:rPr>
      </w:pPr>
      <w:r w:rsidRPr="0025669A">
        <w:rPr>
          <w:rFonts w:ascii="Arial" w:hAnsi="Arial" w:cs="Arial"/>
          <w:color w:val="000000"/>
          <w:sz w:val="24"/>
          <w:szCs w:val="24"/>
        </w:rPr>
        <w:lastRenderedPageBreak/>
        <w:t>д) дорожно-строительным материалам, указанным в Приложении 1 к техническому регламенту Таможенного союза «Безопасность автомобильных дорог» (</w:t>
      </w:r>
      <w:proofErr w:type="gramStart"/>
      <w:r w:rsidRPr="0025669A">
        <w:rPr>
          <w:rFonts w:ascii="Arial" w:hAnsi="Arial" w:cs="Arial"/>
          <w:color w:val="000000"/>
          <w:sz w:val="24"/>
          <w:szCs w:val="24"/>
        </w:rPr>
        <w:t>ТР</w:t>
      </w:r>
      <w:proofErr w:type="gramEnd"/>
      <w:r w:rsidRPr="0025669A">
        <w:rPr>
          <w:rFonts w:ascii="Arial" w:hAnsi="Arial" w:cs="Arial"/>
          <w:color w:val="000000"/>
          <w:sz w:val="24"/>
          <w:szCs w:val="24"/>
        </w:rPr>
        <w:t xml:space="preserve"> ТС 014/2011), утвержденному Решением комиссии Таможенного союза от 18 октября 2011 года № 827; </w:t>
      </w:r>
    </w:p>
    <w:p w:rsidR="00031CB2" w:rsidRPr="0025669A" w:rsidRDefault="00031CB2" w:rsidP="00031CB2">
      <w:pPr>
        <w:pStyle w:val="1"/>
        <w:shd w:val="clear" w:color="auto" w:fill="FFFFFF"/>
        <w:spacing w:before="0"/>
        <w:ind w:firstLine="709"/>
        <w:jc w:val="both"/>
        <w:rPr>
          <w:rFonts w:ascii="Arial" w:hAnsi="Arial" w:cs="Arial"/>
          <w:color w:val="000000"/>
          <w:sz w:val="24"/>
          <w:szCs w:val="24"/>
        </w:rPr>
      </w:pPr>
      <w:r w:rsidRPr="0025669A">
        <w:rPr>
          <w:rFonts w:ascii="Arial" w:hAnsi="Arial" w:cs="Arial"/>
          <w:color w:val="000000"/>
          <w:sz w:val="24"/>
          <w:szCs w:val="24"/>
        </w:rPr>
        <w:t>е)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sidRPr="0025669A">
        <w:rPr>
          <w:rFonts w:ascii="Arial" w:hAnsi="Arial" w:cs="Arial"/>
          <w:color w:val="000000"/>
          <w:sz w:val="24"/>
          <w:szCs w:val="24"/>
        </w:rPr>
        <w:t>ТР</w:t>
      </w:r>
      <w:proofErr w:type="gramEnd"/>
      <w:r w:rsidRPr="0025669A">
        <w:rPr>
          <w:rFonts w:ascii="Arial" w:hAnsi="Arial" w:cs="Arial"/>
          <w:color w:val="000000"/>
          <w:sz w:val="24"/>
          <w:szCs w:val="24"/>
        </w:rPr>
        <w:t xml:space="preserve"> ТС 014/2011), утвержденному Решением комиссии Таможенного союза от 18 октября 2011 года № 827;</w:t>
      </w:r>
    </w:p>
    <w:p w:rsidR="00031CB2" w:rsidRPr="0025669A" w:rsidRDefault="00031CB2" w:rsidP="00031CB2">
      <w:pPr>
        <w:pStyle w:val="1"/>
        <w:shd w:val="clear" w:color="auto" w:fill="FFFFFF"/>
        <w:spacing w:before="0"/>
        <w:ind w:firstLine="709"/>
        <w:jc w:val="both"/>
        <w:rPr>
          <w:rFonts w:ascii="Arial" w:hAnsi="Arial" w:cs="Arial"/>
          <w:color w:val="000000"/>
          <w:sz w:val="24"/>
          <w:szCs w:val="24"/>
        </w:rPr>
      </w:pPr>
      <w:proofErr w:type="gramStart"/>
      <w:r w:rsidRPr="0025669A">
        <w:rPr>
          <w:rFonts w:ascii="Arial" w:hAnsi="Arial" w:cs="Arial"/>
          <w:color w:val="000000"/>
          <w:sz w:val="24"/>
          <w:szCs w:val="24"/>
        </w:rPr>
        <w:t>3</w:t>
      </w:r>
      <w:r w:rsidRPr="0025669A">
        <w:rPr>
          <w:rFonts w:ascii="Arial" w:hAnsi="Arial" w:cs="Arial"/>
          <w:color w:val="auto"/>
          <w:sz w:val="24"/>
          <w:szCs w:val="24"/>
        </w:rPr>
        <w:t xml:space="preserve">) </w:t>
      </w:r>
      <w:r w:rsidRPr="0025669A">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25669A">
        <w:rPr>
          <w:rFonts w:ascii="Arial" w:hAnsi="Arial" w:cs="Arial"/>
          <w:color w:val="000000"/>
          <w:sz w:val="24"/>
          <w:szCs w:val="24"/>
        </w:rPr>
        <w:t>:</w:t>
      </w:r>
      <w:proofErr w:type="gramEnd"/>
    </w:p>
    <w:p w:rsidR="00031CB2" w:rsidRPr="0025669A" w:rsidRDefault="00031CB2" w:rsidP="00031CB2">
      <w:pPr>
        <w:pStyle w:val="ConsPlusNormal"/>
        <w:ind w:firstLine="709"/>
        <w:jc w:val="both"/>
        <w:rPr>
          <w:color w:val="000000"/>
          <w:sz w:val="24"/>
          <w:szCs w:val="24"/>
        </w:rPr>
      </w:pPr>
      <w:r w:rsidRPr="0025669A">
        <w:rPr>
          <w:color w:val="000000"/>
          <w:sz w:val="24"/>
          <w:szCs w:val="24"/>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031CB2" w:rsidRPr="0025669A" w:rsidRDefault="00031CB2" w:rsidP="00031CB2">
      <w:pPr>
        <w:pStyle w:val="ConsPlusNormal"/>
        <w:ind w:firstLine="709"/>
        <w:jc w:val="both"/>
        <w:rPr>
          <w:color w:val="000000"/>
          <w:sz w:val="24"/>
          <w:szCs w:val="24"/>
        </w:rPr>
      </w:pPr>
      <w:r w:rsidRPr="0025669A">
        <w:rPr>
          <w:color w:val="000000"/>
          <w:sz w:val="24"/>
          <w:szCs w:val="24"/>
        </w:rPr>
        <w:t xml:space="preserve">б) придорожные полосы и полосы </w:t>
      </w:r>
      <w:proofErr w:type="gramStart"/>
      <w:r w:rsidRPr="0025669A">
        <w:rPr>
          <w:color w:val="000000"/>
          <w:sz w:val="24"/>
          <w:szCs w:val="24"/>
        </w:rPr>
        <w:t>отвода</w:t>
      </w:r>
      <w:proofErr w:type="gramEnd"/>
      <w:r w:rsidRPr="0025669A">
        <w:rPr>
          <w:color w:val="000000"/>
          <w:sz w:val="24"/>
          <w:szCs w:val="24"/>
        </w:rPr>
        <w:t xml:space="preserve"> автомобильных дорог общего пользования местного значения;</w:t>
      </w:r>
    </w:p>
    <w:p w:rsidR="00031CB2" w:rsidRPr="0025669A" w:rsidRDefault="00031CB2" w:rsidP="00031CB2">
      <w:pPr>
        <w:pStyle w:val="ConsPlusNormal"/>
        <w:ind w:firstLine="709"/>
        <w:jc w:val="both"/>
        <w:rPr>
          <w:color w:val="000000"/>
          <w:sz w:val="24"/>
          <w:szCs w:val="24"/>
        </w:rPr>
      </w:pPr>
      <w:r w:rsidRPr="0025669A">
        <w:rPr>
          <w:color w:val="000000"/>
          <w:sz w:val="24"/>
          <w:szCs w:val="24"/>
        </w:rPr>
        <w:t>в) автомобильная дорога общего пользования местного значения и искусственные дорожные сооружения на ней;</w:t>
      </w:r>
    </w:p>
    <w:p w:rsidR="00031CB2" w:rsidRPr="0025669A" w:rsidRDefault="00031CB2" w:rsidP="00031CB2">
      <w:pPr>
        <w:pStyle w:val="ConsPlusNormal"/>
        <w:ind w:firstLine="709"/>
        <w:jc w:val="both"/>
        <w:rPr>
          <w:color w:val="000000"/>
          <w:sz w:val="24"/>
          <w:szCs w:val="24"/>
        </w:rPr>
      </w:pPr>
      <w:r w:rsidRPr="0025669A">
        <w:rPr>
          <w:color w:val="000000"/>
          <w:sz w:val="24"/>
          <w:szCs w:val="24"/>
        </w:rPr>
        <w:t>г) примыкания к автомобильным дорогам местного значения, в том числе примыкания объектов дорожного сервиса.</w:t>
      </w:r>
    </w:p>
    <w:p w:rsidR="00031CB2" w:rsidRPr="0025669A" w:rsidRDefault="00031CB2" w:rsidP="00031CB2">
      <w:pPr>
        <w:pStyle w:val="ConsPlusNormal"/>
        <w:ind w:firstLine="709"/>
        <w:jc w:val="both"/>
        <w:rPr>
          <w:color w:val="000000"/>
          <w:sz w:val="24"/>
          <w:szCs w:val="24"/>
        </w:rPr>
      </w:pPr>
      <w:r w:rsidRPr="0025669A">
        <w:rPr>
          <w:color w:val="000000"/>
          <w:sz w:val="24"/>
          <w:szCs w:val="24"/>
        </w:rPr>
        <w:t xml:space="preserve">1.7. </w:t>
      </w:r>
      <w:proofErr w:type="gramStart"/>
      <w:r w:rsidRPr="0025669A">
        <w:rPr>
          <w:color w:val="000000"/>
          <w:sz w:val="24"/>
          <w:szCs w:val="24"/>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031CB2" w:rsidRPr="0025669A" w:rsidRDefault="00031CB2" w:rsidP="00031CB2">
      <w:pPr>
        <w:pStyle w:val="ConsPlusNormal"/>
        <w:ind w:firstLine="709"/>
        <w:jc w:val="both"/>
        <w:rPr>
          <w:color w:val="000000"/>
          <w:sz w:val="24"/>
          <w:szCs w:val="24"/>
        </w:rPr>
      </w:pPr>
      <w:r w:rsidRPr="0025669A">
        <w:rPr>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25669A">
        <w:rPr>
          <w:rStyle w:val="ac"/>
          <w:color w:val="000000"/>
          <w:sz w:val="24"/>
          <w:szCs w:val="24"/>
        </w:rPr>
        <w:footnoteReference w:id="2"/>
      </w:r>
      <w:r w:rsidRPr="0025669A">
        <w:rPr>
          <w:color w:val="000000"/>
          <w:sz w:val="24"/>
          <w:szCs w:val="24"/>
        </w:rPr>
        <w:t>.</w:t>
      </w:r>
    </w:p>
    <w:p w:rsidR="00031CB2" w:rsidRPr="0025669A" w:rsidRDefault="00031CB2" w:rsidP="00031CB2">
      <w:pPr>
        <w:pStyle w:val="ConsPlusNormal"/>
        <w:ind w:firstLine="709"/>
        <w:jc w:val="both"/>
        <w:rPr>
          <w:color w:val="000000"/>
          <w:sz w:val="24"/>
          <w:szCs w:val="24"/>
        </w:rPr>
      </w:pPr>
    </w:p>
    <w:p w:rsidR="00031CB2" w:rsidRPr="00833B51" w:rsidRDefault="00031CB2" w:rsidP="00031CB2">
      <w:pPr>
        <w:pStyle w:val="ConsPlusNormal"/>
        <w:ind w:firstLine="0"/>
        <w:jc w:val="center"/>
        <w:rPr>
          <w:b/>
          <w:bCs/>
          <w:color w:val="000000"/>
          <w:sz w:val="24"/>
          <w:szCs w:val="24"/>
        </w:rPr>
      </w:pPr>
      <w:r w:rsidRPr="00833B51">
        <w:rPr>
          <w:b/>
          <w:bCs/>
          <w:color w:val="000000"/>
          <w:sz w:val="24"/>
          <w:szCs w:val="24"/>
        </w:rPr>
        <w:t>Раздел 2. Профилактика рисков причинения вреда (ущерба) охраняемым законом ценностям</w:t>
      </w:r>
    </w:p>
    <w:p w:rsidR="00031CB2" w:rsidRPr="0025669A" w:rsidRDefault="00031CB2" w:rsidP="00031CB2">
      <w:pPr>
        <w:pStyle w:val="ConsPlusNormal"/>
        <w:ind w:firstLine="0"/>
        <w:jc w:val="center"/>
        <w:rPr>
          <w:bCs/>
          <w:color w:val="000000"/>
          <w:sz w:val="24"/>
          <w:szCs w:val="24"/>
        </w:rPr>
      </w:pPr>
    </w:p>
    <w:p w:rsidR="00031CB2" w:rsidRPr="0025669A" w:rsidRDefault="00031CB2" w:rsidP="00031CB2">
      <w:pPr>
        <w:pStyle w:val="ConsPlusNormal"/>
        <w:ind w:firstLine="709"/>
        <w:jc w:val="both"/>
        <w:rPr>
          <w:sz w:val="24"/>
          <w:szCs w:val="24"/>
        </w:rPr>
      </w:pPr>
      <w:r w:rsidRPr="0025669A">
        <w:rPr>
          <w:color w:val="000000"/>
          <w:sz w:val="24"/>
          <w:szCs w:val="24"/>
        </w:rPr>
        <w:t xml:space="preserve">2.1. Администрация осуществляет муниципальный контроль на автомобильном </w:t>
      </w:r>
      <w:proofErr w:type="gramStart"/>
      <w:r w:rsidRPr="0025669A">
        <w:rPr>
          <w:color w:val="000000"/>
          <w:sz w:val="24"/>
          <w:szCs w:val="24"/>
        </w:rPr>
        <w:t>транспорте</w:t>
      </w:r>
      <w:proofErr w:type="gramEnd"/>
      <w:r w:rsidRPr="0025669A">
        <w:rPr>
          <w:color w:val="000000"/>
          <w:sz w:val="24"/>
          <w:szCs w:val="24"/>
        </w:rPr>
        <w:t xml:space="preserve"> в том числе посредством проведения профилактических мероприятий.</w:t>
      </w:r>
    </w:p>
    <w:p w:rsidR="00031CB2" w:rsidRPr="0025669A" w:rsidRDefault="00031CB2" w:rsidP="00031CB2">
      <w:pPr>
        <w:pStyle w:val="ConsPlusNormal"/>
        <w:ind w:firstLine="709"/>
        <w:jc w:val="both"/>
        <w:rPr>
          <w:sz w:val="24"/>
          <w:szCs w:val="24"/>
        </w:rPr>
      </w:pPr>
      <w:r w:rsidRPr="0025669A">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031CB2" w:rsidRPr="0025669A" w:rsidRDefault="00031CB2" w:rsidP="00031CB2">
      <w:pPr>
        <w:pStyle w:val="ConsPlusNormal"/>
        <w:ind w:firstLine="709"/>
        <w:jc w:val="both"/>
        <w:rPr>
          <w:sz w:val="24"/>
          <w:szCs w:val="24"/>
        </w:rPr>
      </w:pPr>
      <w:r w:rsidRPr="0025669A">
        <w:rPr>
          <w:color w:val="000000"/>
          <w:sz w:val="24"/>
          <w:szCs w:val="24"/>
        </w:rPr>
        <w:t xml:space="preserve">2.3. При осуществлении муниципального контроля на автомобильном транспорте проведение профилактических мероприятий, направленных на снижение </w:t>
      </w:r>
      <w:r w:rsidRPr="0025669A">
        <w:rPr>
          <w:color w:val="000000"/>
          <w:sz w:val="24"/>
          <w:szCs w:val="24"/>
        </w:rPr>
        <w:lastRenderedPageBreak/>
        <w:t>риска причинения вреда (ущерба), является приоритетным по отношению к проведению контрольных мероприятий.</w:t>
      </w:r>
    </w:p>
    <w:p w:rsidR="00031CB2" w:rsidRPr="0025669A" w:rsidRDefault="00031CB2" w:rsidP="00031CB2">
      <w:pPr>
        <w:pStyle w:val="ConsPlusNormal"/>
        <w:ind w:firstLine="709"/>
        <w:jc w:val="both"/>
        <w:rPr>
          <w:rFonts w:eastAsiaTheme="minorHAnsi"/>
          <w:sz w:val="24"/>
          <w:szCs w:val="24"/>
          <w:lang w:eastAsia="en-US"/>
        </w:rPr>
      </w:pPr>
      <w:r w:rsidRPr="0025669A">
        <w:rPr>
          <w:color w:val="000000"/>
          <w:sz w:val="24"/>
          <w:szCs w:val="24"/>
        </w:rPr>
        <w:t xml:space="preserve">2.4. </w:t>
      </w:r>
      <w:proofErr w:type="gramStart"/>
      <w:r w:rsidRPr="0025669A">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25669A">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Pr="0025669A">
        <w:rPr>
          <w:rFonts w:eastAsiaTheme="minorHAnsi"/>
          <w:sz w:val="24"/>
          <w:szCs w:val="24"/>
          <w:lang w:eastAsia="en-US"/>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Pr="0025669A">
        <w:rPr>
          <w:rFonts w:eastAsiaTheme="minorHAnsi"/>
          <w:sz w:val="24"/>
          <w:szCs w:val="24"/>
          <w:lang w:eastAsia="en-US"/>
        </w:rPr>
        <w:t xml:space="preserve"> законом ценностям». </w:t>
      </w:r>
    </w:p>
    <w:p w:rsidR="00031CB2" w:rsidRPr="0025669A" w:rsidRDefault="00031CB2" w:rsidP="00031CB2">
      <w:pPr>
        <w:pStyle w:val="ConsPlusNormal"/>
        <w:ind w:firstLine="709"/>
        <w:jc w:val="both"/>
        <w:rPr>
          <w:sz w:val="24"/>
          <w:szCs w:val="24"/>
        </w:rPr>
      </w:pPr>
      <w:r w:rsidRPr="0025669A">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031CB2" w:rsidRPr="0025669A" w:rsidRDefault="00031CB2" w:rsidP="00031CB2">
      <w:pPr>
        <w:pStyle w:val="ConsPlusNormal"/>
        <w:ind w:firstLine="709"/>
        <w:jc w:val="both"/>
        <w:rPr>
          <w:sz w:val="24"/>
          <w:szCs w:val="24"/>
        </w:rPr>
      </w:pPr>
      <w:proofErr w:type="gramStart"/>
      <w:r w:rsidRPr="0025669A">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Pr="0025669A">
        <w:rPr>
          <w:sz w:val="24"/>
          <w:szCs w:val="24"/>
        </w:rPr>
        <w:t>должностные лица</w:t>
      </w:r>
      <w:r w:rsidRPr="0025669A">
        <w:rPr>
          <w:color w:val="000000"/>
          <w:sz w:val="24"/>
          <w:szCs w:val="24"/>
        </w:rPr>
        <w:t>, проводящие муниципальный контроль за исполнением контролируемым лицом обязательств, незамедлительно направляют информацию об этом главе (заместителю главы)</w:t>
      </w:r>
      <w:r>
        <w:rPr>
          <w:color w:val="000000"/>
          <w:sz w:val="24"/>
          <w:szCs w:val="24"/>
        </w:rPr>
        <w:t xml:space="preserve"> муниципального образования "Новая Ида"</w:t>
      </w:r>
      <w:r w:rsidRPr="0025669A">
        <w:rPr>
          <w:color w:val="000000"/>
          <w:sz w:val="24"/>
          <w:szCs w:val="24"/>
        </w:rPr>
        <w:t xml:space="preserve"> (далее – Глава (заместитель Главы) для принятия решения о</w:t>
      </w:r>
      <w:proofErr w:type="gramEnd"/>
      <w:r w:rsidRPr="0025669A">
        <w:rPr>
          <w:color w:val="000000"/>
          <w:sz w:val="24"/>
          <w:szCs w:val="24"/>
        </w:rPr>
        <w:t xml:space="preserve"> </w:t>
      </w:r>
      <w:proofErr w:type="gramStart"/>
      <w:r w:rsidRPr="0025669A">
        <w:rPr>
          <w:color w:val="000000"/>
          <w:sz w:val="24"/>
          <w:szCs w:val="24"/>
        </w:rPr>
        <w:t>проведении</w:t>
      </w:r>
      <w:proofErr w:type="gramEnd"/>
      <w:r w:rsidRPr="0025669A">
        <w:rPr>
          <w:color w:val="000000"/>
          <w:sz w:val="24"/>
          <w:szCs w:val="24"/>
        </w:rPr>
        <w:t xml:space="preserve"> контрольных мероприятий.</w:t>
      </w:r>
    </w:p>
    <w:p w:rsidR="00031CB2" w:rsidRPr="0025669A" w:rsidRDefault="00031CB2" w:rsidP="00031CB2">
      <w:pPr>
        <w:pStyle w:val="ConsPlusNormal"/>
        <w:ind w:firstLine="709"/>
        <w:jc w:val="both"/>
        <w:rPr>
          <w:sz w:val="24"/>
          <w:szCs w:val="24"/>
        </w:rPr>
      </w:pPr>
      <w:r w:rsidRPr="0025669A">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031CB2" w:rsidRPr="0025669A" w:rsidRDefault="00031CB2" w:rsidP="00031CB2">
      <w:pPr>
        <w:pStyle w:val="ConsPlusNormal"/>
        <w:ind w:firstLine="709"/>
        <w:jc w:val="both"/>
        <w:rPr>
          <w:sz w:val="24"/>
          <w:szCs w:val="24"/>
        </w:rPr>
      </w:pPr>
      <w:r w:rsidRPr="0025669A">
        <w:rPr>
          <w:color w:val="000000"/>
          <w:sz w:val="24"/>
          <w:szCs w:val="24"/>
        </w:rPr>
        <w:t>1) информирование;</w:t>
      </w:r>
    </w:p>
    <w:p w:rsidR="00031CB2" w:rsidRPr="0025669A" w:rsidRDefault="00031CB2" w:rsidP="00031CB2">
      <w:pPr>
        <w:pStyle w:val="ConsPlusNormal"/>
        <w:ind w:firstLine="709"/>
        <w:jc w:val="both"/>
        <w:rPr>
          <w:color w:val="000000"/>
          <w:sz w:val="24"/>
          <w:szCs w:val="24"/>
        </w:rPr>
      </w:pPr>
      <w:r w:rsidRPr="0025669A">
        <w:rPr>
          <w:color w:val="000000"/>
          <w:sz w:val="24"/>
          <w:szCs w:val="24"/>
        </w:rPr>
        <w:t>2) консультирование</w:t>
      </w:r>
      <w:r w:rsidRPr="0025669A">
        <w:rPr>
          <w:rStyle w:val="ac"/>
          <w:color w:val="000000"/>
          <w:sz w:val="24"/>
          <w:szCs w:val="24"/>
        </w:rPr>
        <w:footnoteReference w:id="3"/>
      </w:r>
      <w:r w:rsidRPr="0025669A">
        <w:rPr>
          <w:color w:val="000000"/>
          <w:sz w:val="24"/>
          <w:szCs w:val="24"/>
        </w:rPr>
        <w:t>.</w:t>
      </w:r>
    </w:p>
    <w:p w:rsidR="00031CB2" w:rsidRPr="0025669A" w:rsidRDefault="00031CB2" w:rsidP="00031CB2">
      <w:pPr>
        <w:pStyle w:val="ConsPlusNormal"/>
        <w:ind w:firstLine="709"/>
        <w:jc w:val="both"/>
        <w:rPr>
          <w:color w:val="000000"/>
          <w:sz w:val="24"/>
          <w:szCs w:val="24"/>
        </w:rPr>
      </w:pPr>
      <w:r w:rsidRPr="0025669A">
        <w:rPr>
          <w:color w:val="000000"/>
          <w:sz w:val="24"/>
          <w:szCs w:val="24"/>
        </w:rPr>
        <w:t xml:space="preserve">2.6. </w:t>
      </w:r>
      <w:proofErr w:type="gramStart"/>
      <w:r w:rsidRPr="0025669A">
        <w:rPr>
          <w:color w:val="000000"/>
          <w:sz w:val="24"/>
          <w:szCs w:val="24"/>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5669A">
        <w:rPr>
          <w:color w:val="000000"/>
          <w:sz w:val="24"/>
          <w:szCs w:val="24"/>
          <w:shd w:val="clear" w:color="auto" w:fill="FFFFFF"/>
        </w:rPr>
        <w:t xml:space="preserve">доступ к специальному разделу должен осуществляться с главной (основной) страницы </w:t>
      </w:r>
      <w:r w:rsidRPr="0025669A">
        <w:rPr>
          <w:color w:val="000000"/>
          <w:sz w:val="24"/>
          <w:szCs w:val="24"/>
        </w:rPr>
        <w:t>официального сайта администрации</w:t>
      </w:r>
      <w:r w:rsidRPr="0025669A">
        <w:rPr>
          <w:color w:val="000000"/>
          <w:sz w:val="24"/>
          <w:szCs w:val="24"/>
          <w:shd w:val="clear" w:color="auto" w:fill="FFFFFF"/>
        </w:rPr>
        <w:t>)</w:t>
      </w:r>
      <w:r w:rsidRPr="0025669A">
        <w:rPr>
          <w:color w:val="000000"/>
          <w:sz w:val="24"/>
          <w:szCs w:val="24"/>
        </w:rPr>
        <w:t>, в средствах массовой информации,</w:t>
      </w:r>
      <w:r w:rsidRPr="0025669A">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25669A">
        <w:rPr>
          <w:color w:val="000000"/>
          <w:sz w:val="24"/>
          <w:szCs w:val="24"/>
          <w:shd w:val="clear" w:color="auto" w:fill="FFFFFF"/>
        </w:rPr>
        <w:t xml:space="preserve"> в иных формах.</w:t>
      </w:r>
    </w:p>
    <w:p w:rsidR="00031CB2" w:rsidRPr="0025669A" w:rsidRDefault="00031CB2" w:rsidP="00031CB2">
      <w:pPr>
        <w:pStyle w:val="ConsPlusNormal"/>
        <w:ind w:firstLine="709"/>
        <w:jc w:val="both"/>
        <w:rPr>
          <w:color w:val="000000"/>
          <w:sz w:val="24"/>
          <w:szCs w:val="24"/>
        </w:rPr>
      </w:pPr>
      <w:r w:rsidRPr="0025669A">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25669A">
          <w:rPr>
            <w:rStyle w:val="a3"/>
            <w:color w:val="000000"/>
            <w:sz w:val="24"/>
            <w:szCs w:val="24"/>
          </w:rPr>
          <w:t>частью 3 статьи 46</w:t>
        </w:r>
      </w:hyperlink>
      <w:r w:rsidRPr="0025669A">
        <w:rPr>
          <w:color w:val="000000"/>
          <w:sz w:val="24"/>
          <w:szCs w:val="24"/>
        </w:rPr>
        <w:t xml:space="preserve"> Федерального закона № 248-ФЗ.</w:t>
      </w:r>
    </w:p>
    <w:p w:rsidR="00031CB2" w:rsidRPr="0025669A" w:rsidRDefault="00031CB2" w:rsidP="00031CB2">
      <w:pPr>
        <w:pStyle w:val="ConsPlusNormal"/>
        <w:ind w:firstLine="709"/>
        <w:jc w:val="both"/>
        <w:rPr>
          <w:color w:val="000000"/>
          <w:sz w:val="24"/>
          <w:szCs w:val="24"/>
        </w:rPr>
      </w:pPr>
      <w:r w:rsidRPr="0025669A">
        <w:rPr>
          <w:color w:val="000000"/>
          <w:sz w:val="24"/>
          <w:szCs w:val="24"/>
        </w:rPr>
        <w:t xml:space="preserve">Администрация также вправе информировать население </w:t>
      </w:r>
      <w:r w:rsidRPr="00F34B46">
        <w:rPr>
          <w:color w:val="000000" w:themeColor="text1"/>
          <w:sz w:val="24"/>
          <w:szCs w:val="24"/>
        </w:rPr>
        <w:t xml:space="preserve">муниципального </w:t>
      </w:r>
      <w:proofErr w:type="spellStart"/>
      <w:r w:rsidRPr="00F34B46">
        <w:rPr>
          <w:color w:val="000000" w:themeColor="text1"/>
          <w:sz w:val="24"/>
          <w:szCs w:val="24"/>
        </w:rPr>
        <w:t>образования</w:t>
      </w:r>
      <w:proofErr w:type="gramStart"/>
      <w:r w:rsidRPr="00F34B46">
        <w:rPr>
          <w:color w:val="000000" w:themeColor="text1"/>
          <w:sz w:val="24"/>
          <w:szCs w:val="24"/>
        </w:rPr>
        <w:t>"</w:t>
      </w:r>
      <w:r>
        <w:rPr>
          <w:color w:val="000000" w:themeColor="text1"/>
          <w:sz w:val="24"/>
          <w:szCs w:val="24"/>
        </w:rPr>
        <w:t>Н</w:t>
      </w:r>
      <w:proofErr w:type="gramEnd"/>
      <w:r>
        <w:rPr>
          <w:color w:val="000000" w:themeColor="text1"/>
          <w:sz w:val="24"/>
          <w:szCs w:val="24"/>
        </w:rPr>
        <w:t>овая</w:t>
      </w:r>
      <w:proofErr w:type="spellEnd"/>
      <w:r>
        <w:rPr>
          <w:color w:val="000000" w:themeColor="text1"/>
          <w:sz w:val="24"/>
          <w:szCs w:val="24"/>
        </w:rPr>
        <w:t xml:space="preserve"> Ида</w:t>
      </w:r>
      <w:r w:rsidRPr="00F34B46">
        <w:rPr>
          <w:color w:val="000000" w:themeColor="text1"/>
          <w:sz w:val="24"/>
          <w:szCs w:val="24"/>
        </w:rPr>
        <w:t>"</w:t>
      </w:r>
      <w:r w:rsidRPr="0025669A">
        <w:rPr>
          <w:i/>
          <w:iCs/>
          <w:color w:val="000000"/>
          <w:sz w:val="24"/>
          <w:szCs w:val="24"/>
        </w:rPr>
        <w:t xml:space="preserve"> </w:t>
      </w:r>
      <w:r w:rsidRPr="0025669A">
        <w:rPr>
          <w:color w:val="000000"/>
          <w:sz w:val="24"/>
          <w:szCs w:val="24"/>
        </w:rPr>
        <w:t>на собраниях и конференциях граждан об обязательных требованиях, предъявляемых к объектам контроля.</w:t>
      </w:r>
    </w:p>
    <w:p w:rsidR="00031CB2" w:rsidRPr="0025669A" w:rsidRDefault="00031CB2" w:rsidP="00031CB2">
      <w:pPr>
        <w:pStyle w:val="ConsPlusNormal"/>
        <w:ind w:firstLine="709"/>
        <w:jc w:val="both"/>
        <w:rPr>
          <w:sz w:val="24"/>
          <w:szCs w:val="24"/>
        </w:rPr>
      </w:pPr>
      <w:r w:rsidRPr="0025669A">
        <w:rPr>
          <w:color w:val="000000"/>
          <w:sz w:val="24"/>
          <w:szCs w:val="24"/>
        </w:rPr>
        <w:t>2.7. Консультирование контролируемых лиц осуществляется должностными лицами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031CB2" w:rsidRPr="0025669A" w:rsidRDefault="00031CB2" w:rsidP="00031CB2">
      <w:pPr>
        <w:pStyle w:val="ConsPlusNormal"/>
        <w:ind w:firstLine="709"/>
        <w:jc w:val="both"/>
        <w:rPr>
          <w:sz w:val="24"/>
          <w:szCs w:val="24"/>
        </w:rPr>
      </w:pPr>
      <w:r w:rsidRPr="0025669A">
        <w:rPr>
          <w:color w:val="000000"/>
          <w:sz w:val="24"/>
          <w:szCs w:val="24"/>
        </w:rPr>
        <w:t xml:space="preserve">Личный прием граждан проводится Главой (заместителем Главы) и (или) должностными лицами. Информация о месте приема, а также об установленных для </w:t>
      </w:r>
      <w:r w:rsidRPr="0025669A">
        <w:rPr>
          <w:color w:val="000000"/>
          <w:sz w:val="24"/>
          <w:szCs w:val="24"/>
        </w:rPr>
        <w:lastRenderedPageBreak/>
        <w:t>приема днях и часах размещается на официальном сайте администрации</w:t>
      </w:r>
      <w:r w:rsidRPr="0025669A">
        <w:rPr>
          <w:sz w:val="24"/>
          <w:szCs w:val="24"/>
        </w:rPr>
        <w:t xml:space="preserve"> </w:t>
      </w:r>
      <w:r w:rsidRPr="0025669A">
        <w:rPr>
          <w:color w:val="000000"/>
          <w:sz w:val="24"/>
          <w:szCs w:val="24"/>
        </w:rPr>
        <w:t>в специальном разделе, посвященном контрольной деятельности.</w:t>
      </w:r>
    </w:p>
    <w:p w:rsidR="00031CB2" w:rsidRPr="0025669A" w:rsidRDefault="00031CB2" w:rsidP="00031CB2">
      <w:pPr>
        <w:pStyle w:val="ConsPlusNormal"/>
        <w:ind w:firstLine="709"/>
        <w:jc w:val="both"/>
        <w:rPr>
          <w:sz w:val="24"/>
          <w:szCs w:val="24"/>
        </w:rPr>
      </w:pPr>
      <w:r w:rsidRPr="0025669A">
        <w:rPr>
          <w:color w:val="000000"/>
          <w:sz w:val="24"/>
          <w:szCs w:val="24"/>
        </w:rPr>
        <w:t>Консультирование осуществляется в устной или письменной форме по следующим вопросам:</w:t>
      </w:r>
    </w:p>
    <w:p w:rsidR="00031CB2" w:rsidRPr="0025669A" w:rsidRDefault="00031CB2" w:rsidP="00031CB2">
      <w:pPr>
        <w:pStyle w:val="ConsPlusNormal"/>
        <w:ind w:firstLine="709"/>
        <w:jc w:val="both"/>
        <w:rPr>
          <w:sz w:val="24"/>
          <w:szCs w:val="24"/>
        </w:rPr>
      </w:pPr>
      <w:r w:rsidRPr="0025669A">
        <w:rPr>
          <w:color w:val="000000"/>
          <w:sz w:val="24"/>
          <w:szCs w:val="24"/>
        </w:rPr>
        <w:t>1) организация и осуществление муниципального контроля на автомобильном транспорте за соблюдением юридическими лицами, индивидуальными предпринимателями, гражданами обязательных требований;</w:t>
      </w:r>
    </w:p>
    <w:p w:rsidR="00031CB2" w:rsidRPr="0025669A" w:rsidRDefault="00031CB2" w:rsidP="00031CB2">
      <w:pPr>
        <w:pStyle w:val="ConsPlusNormal"/>
        <w:ind w:firstLine="709"/>
        <w:jc w:val="both"/>
        <w:rPr>
          <w:sz w:val="24"/>
          <w:szCs w:val="24"/>
        </w:rPr>
      </w:pPr>
      <w:r w:rsidRPr="0025669A">
        <w:rPr>
          <w:color w:val="000000"/>
          <w:sz w:val="24"/>
          <w:szCs w:val="24"/>
        </w:rPr>
        <w:t>2) порядок осуществления контрольных мероприятий, установленных настоящим Положением;</w:t>
      </w:r>
    </w:p>
    <w:p w:rsidR="00031CB2" w:rsidRPr="0025669A" w:rsidRDefault="00031CB2" w:rsidP="00031CB2">
      <w:pPr>
        <w:pStyle w:val="ConsPlusNormal"/>
        <w:ind w:firstLine="709"/>
        <w:jc w:val="both"/>
        <w:rPr>
          <w:sz w:val="24"/>
          <w:szCs w:val="24"/>
        </w:rPr>
      </w:pPr>
      <w:r w:rsidRPr="0025669A">
        <w:rPr>
          <w:color w:val="000000"/>
          <w:sz w:val="24"/>
          <w:szCs w:val="24"/>
        </w:rPr>
        <w:t>3) порядок обжалования действий (бездействия) должностных лиц;</w:t>
      </w:r>
    </w:p>
    <w:p w:rsidR="00031CB2" w:rsidRPr="0025669A" w:rsidRDefault="00031CB2" w:rsidP="00031CB2">
      <w:pPr>
        <w:pStyle w:val="ConsPlusNormal"/>
        <w:ind w:firstLine="709"/>
        <w:jc w:val="both"/>
        <w:rPr>
          <w:color w:val="000000"/>
          <w:sz w:val="24"/>
          <w:szCs w:val="24"/>
        </w:rPr>
      </w:pPr>
      <w:r w:rsidRPr="0025669A">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031CB2" w:rsidRPr="0025669A" w:rsidRDefault="00031CB2" w:rsidP="00031CB2">
      <w:pPr>
        <w:pStyle w:val="ConsPlusNormal"/>
        <w:ind w:firstLine="709"/>
        <w:jc w:val="both"/>
        <w:rPr>
          <w:sz w:val="24"/>
          <w:szCs w:val="24"/>
        </w:rPr>
      </w:pPr>
      <w:r w:rsidRPr="0025669A">
        <w:rPr>
          <w:color w:val="000000"/>
          <w:sz w:val="24"/>
          <w:szCs w:val="24"/>
        </w:rPr>
        <w:t xml:space="preserve">Консультирование контролируемых лиц в устной форме может </w:t>
      </w:r>
      <w:r w:rsidRPr="0025669A">
        <w:rPr>
          <w:sz w:val="24"/>
          <w:szCs w:val="24"/>
        </w:rPr>
        <w:t xml:space="preserve">осуществляться также на собраниях и конференциях граждан. </w:t>
      </w:r>
    </w:p>
    <w:p w:rsidR="00031CB2" w:rsidRPr="0025669A" w:rsidRDefault="00031CB2" w:rsidP="00031CB2">
      <w:pPr>
        <w:pStyle w:val="ConsPlusNormal"/>
        <w:ind w:firstLine="709"/>
        <w:jc w:val="both"/>
        <w:rPr>
          <w:sz w:val="24"/>
          <w:szCs w:val="24"/>
        </w:rPr>
      </w:pPr>
      <w:r w:rsidRPr="0025669A">
        <w:rPr>
          <w:sz w:val="24"/>
          <w:szCs w:val="24"/>
        </w:rPr>
        <w:t>2.8. 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031CB2" w:rsidRPr="0025669A" w:rsidRDefault="00031CB2" w:rsidP="00031CB2">
      <w:pPr>
        <w:pStyle w:val="ConsPlusNormal"/>
        <w:ind w:firstLine="709"/>
        <w:jc w:val="both"/>
        <w:rPr>
          <w:sz w:val="24"/>
          <w:szCs w:val="24"/>
        </w:rPr>
      </w:pPr>
      <w:r w:rsidRPr="0025669A">
        <w:rPr>
          <w:color w:val="000000"/>
          <w:sz w:val="24"/>
          <w:szCs w:val="24"/>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rsidR="00031CB2" w:rsidRPr="0025669A" w:rsidRDefault="00031CB2" w:rsidP="00031CB2">
      <w:pPr>
        <w:pStyle w:val="ConsPlusNormal"/>
        <w:ind w:firstLine="709"/>
        <w:jc w:val="both"/>
        <w:rPr>
          <w:sz w:val="24"/>
          <w:szCs w:val="24"/>
        </w:rPr>
      </w:pPr>
      <w:r w:rsidRPr="0025669A">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031CB2" w:rsidRPr="0025669A" w:rsidRDefault="00031CB2" w:rsidP="00031CB2">
      <w:pPr>
        <w:pStyle w:val="ConsPlusNormal"/>
        <w:ind w:firstLine="709"/>
        <w:jc w:val="both"/>
        <w:rPr>
          <w:sz w:val="24"/>
          <w:szCs w:val="24"/>
        </w:rPr>
      </w:pPr>
      <w:r w:rsidRPr="0025669A">
        <w:rPr>
          <w:color w:val="000000"/>
          <w:sz w:val="24"/>
          <w:szCs w:val="24"/>
        </w:rPr>
        <w:t xml:space="preserve">Информация, ставшая известной должностным лицам, в ходе </w:t>
      </w:r>
      <w:r w:rsidRPr="0025669A">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031CB2" w:rsidRPr="0025669A" w:rsidRDefault="00031CB2" w:rsidP="00031CB2">
      <w:pPr>
        <w:pStyle w:val="ConsPlusNormal"/>
        <w:ind w:firstLine="709"/>
        <w:jc w:val="both"/>
        <w:rPr>
          <w:sz w:val="24"/>
          <w:szCs w:val="24"/>
        </w:rPr>
      </w:pPr>
      <w:r w:rsidRPr="0025669A">
        <w:rPr>
          <w:sz w:val="24"/>
          <w:szCs w:val="24"/>
        </w:rPr>
        <w:t xml:space="preserve">Должностными лицами ведутся журналы учета консультирований. </w:t>
      </w:r>
    </w:p>
    <w:p w:rsidR="00031CB2" w:rsidRPr="0025669A" w:rsidRDefault="00031CB2" w:rsidP="00031CB2">
      <w:pPr>
        <w:pStyle w:val="ConsPlusNormal"/>
        <w:ind w:firstLine="709"/>
        <w:jc w:val="both"/>
        <w:rPr>
          <w:sz w:val="24"/>
          <w:szCs w:val="24"/>
        </w:rPr>
      </w:pPr>
      <w:r w:rsidRPr="0025669A">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25669A">
        <w:rPr>
          <w:sz w:val="24"/>
          <w:szCs w:val="24"/>
        </w:rPr>
        <w:t>осуществляется</w:t>
      </w:r>
      <w:proofErr w:type="gramEnd"/>
      <w:r w:rsidRPr="0025669A">
        <w:rPr>
          <w:sz w:val="24"/>
          <w:szCs w:val="24"/>
        </w:rPr>
        <w:t xml:space="preserve"> в том числе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031CB2" w:rsidRPr="0025669A" w:rsidRDefault="00031CB2" w:rsidP="00031CB2">
      <w:pPr>
        <w:pStyle w:val="ConsPlusNormal"/>
        <w:ind w:firstLine="709"/>
        <w:jc w:val="both"/>
        <w:rPr>
          <w:sz w:val="24"/>
          <w:szCs w:val="24"/>
        </w:rPr>
      </w:pPr>
      <w:r w:rsidRPr="0025669A">
        <w:rPr>
          <w:sz w:val="24"/>
          <w:szCs w:val="24"/>
        </w:rPr>
        <w:t>2.9.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031CB2" w:rsidRPr="0025669A" w:rsidRDefault="00031CB2" w:rsidP="00031CB2">
      <w:pPr>
        <w:pStyle w:val="ConsPlusNormal"/>
        <w:ind w:firstLine="709"/>
        <w:jc w:val="both"/>
        <w:rPr>
          <w:sz w:val="24"/>
          <w:szCs w:val="24"/>
        </w:rPr>
      </w:pPr>
      <w:r w:rsidRPr="0025669A">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031CB2" w:rsidRPr="0025669A" w:rsidRDefault="00031CB2" w:rsidP="00031CB2">
      <w:pPr>
        <w:pStyle w:val="ConsPlusNormal"/>
        <w:ind w:firstLine="709"/>
        <w:jc w:val="both"/>
        <w:rPr>
          <w:sz w:val="24"/>
          <w:szCs w:val="24"/>
        </w:rPr>
      </w:pPr>
      <w:r w:rsidRPr="0025669A">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031CB2" w:rsidRPr="0025669A" w:rsidRDefault="00031CB2" w:rsidP="00031CB2">
      <w:pPr>
        <w:pStyle w:val="ConsPlusNormal"/>
        <w:ind w:firstLine="0"/>
        <w:jc w:val="center"/>
        <w:rPr>
          <w:bCs/>
          <w:color w:val="000000"/>
          <w:sz w:val="24"/>
          <w:szCs w:val="24"/>
        </w:rPr>
      </w:pPr>
    </w:p>
    <w:p w:rsidR="00031CB2" w:rsidRPr="00833B51" w:rsidRDefault="00031CB2" w:rsidP="00031CB2">
      <w:pPr>
        <w:pStyle w:val="ConsPlusNormal"/>
        <w:ind w:firstLine="0"/>
        <w:jc w:val="center"/>
        <w:rPr>
          <w:b/>
          <w:bCs/>
          <w:sz w:val="24"/>
          <w:szCs w:val="24"/>
        </w:rPr>
      </w:pPr>
      <w:r w:rsidRPr="00833B51">
        <w:rPr>
          <w:b/>
          <w:bCs/>
          <w:color w:val="000000"/>
          <w:sz w:val="24"/>
          <w:szCs w:val="24"/>
        </w:rPr>
        <w:t xml:space="preserve">Раздел 3. </w:t>
      </w:r>
      <w:r w:rsidRPr="00833B51">
        <w:rPr>
          <w:b/>
          <w:bCs/>
          <w:sz w:val="24"/>
          <w:szCs w:val="24"/>
        </w:rPr>
        <w:t>Осуществление контрольных мероприятий и контрольных действий</w:t>
      </w:r>
    </w:p>
    <w:p w:rsidR="00031CB2" w:rsidRPr="0025669A" w:rsidRDefault="00031CB2" w:rsidP="00031CB2">
      <w:pPr>
        <w:pStyle w:val="ConsPlusNormal"/>
        <w:ind w:firstLine="0"/>
        <w:jc w:val="center"/>
        <w:rPr>
          <w:bCs/>
          <w:sz w:val="24"/>
          <w:szCs w:val="24"/>
        </w:rPr>
      </w:pPr>
    </w:p>
    <w:p w:rsidR="00031CB2" w:rsidRPr="0025669A" w:rsidRDefault="00031CB2" w:rsidP="00031CB2">
      <w:pPr>
        <w:autoSpaceDE w:val="0"/>
        <w:autoSpaceDN w:val="0"/>
        <w:adjustRightInd w:val="0"/>
        <w:ind w:firstLine="709"/>
        <w:jc w:val="both"/>
        <w:rPr>
          <w:rFonts w:ascii="Arial" w:eastAsiaTheme="minorHAnsi" w:hAnsi="Arial" w:cs="Arial"/>
          <w:lang w:eastAsia="en-US"/>
        </w:rPr>
      </w:pPr>
      <w:r w:rsidRPr="0025669A">
        <w:rPr>
          <w:rFonts w:ascii="Arial" w:hAnsi="Arial" w:cs="Arial"/>
        </w:rPr>
        <w:lastRenderedPageBreak/>
        <w:t xml:space="preserve">3.1. Муниципальный </w:t>
      </w:r>
      <w:proofErr w:type="gramStart"/>
      <w:r w:rsidRPr="0025669A">
        <w:rPr>
          <w:rFonts w:ascii="Arial" w:hAnsi="Arial" w:cs="Arial"/>
        </w:rPr>
        <w:t>контроль за</w:t>
      </w:r>
      <w:proofErr w:type="gramEnd"/>
      <w:r w:rsidRPr="0025669A">
        <w:rPr>
          <w:rFonts w:ascii="Arial" w:hAnsi="Arial" w:cs="Arial"/>
        </w:rPr>
        <w:t xml:space="preserve"> исполнением единой теплоснабжающей организацией обязательств</w:t>
      </w:r>
      <w:r w:rsidRPr="0025669A">
        <w:rPr>
          <w:rFonts w:ascii="Arial" w:eastAsiaTheme="minorHAnsi" w:hAnsi="Arial" w:cs="Arial"/>
          <w:lang w:eastAsia="en-US"/>
        </w:rPr>
        <w:t xml:space="preserve"> осуществляется без проведения плановых контрольных (надзорных) мероприятий. </w:t>
      </w:r>
    </w:p>
    <w:p w:rsidR="00031CB2" w:rsidRPr="0025669A" w:rsidRDefault="00031CB2" w:rsidP="00031CB2">
      <w:pPr>
        <w:pStyle w:val="ConsPlusNormal"/>
        <w:ind w:firstLine="709"/>
        <w:jc w:val="both"/>
        <w:rPr>
          <w:sz w:val="24"/>
          <w:szCs w:val="24"/>
        </w:rPr>
      </w:pPr>
      <w:r w:rsidRPr="0025669A">
        <w:rPr>
          <w:sz w:val="24"/>
          <w:szCs w:val="24"/>
        </w:rPr>
        <w:t xml:space="preserve"> При осуществлении муниципального </w:t>
      </w:r>
      <w:proofErr w:type="gramStart"/>
      <w:r w:rsidRPr="0025669A">
        <w:rPr>
          <w:sz w:val="24"/>
          <w:szCs w:val="24"/>
        </w:rPr>
        <w:t>контроля за</w:t>
      </w:r>
      <w:proofErr w:type="gramEnd"/>
      <w:r w:rsidRPr="0025669A">
        <w:rPr>
          <w:sz w:val="24"/>
          <w:szCs w:val="24"/>
        </w:rPr>
        <w:t xml:space="preserve">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031CB2" w:rsidRPr="0025669A" w:rsidRDefault="00031CB2" w:rsidP="00031CB2">
      <w:pPr>
        <w:pStyle w:val="ConsPlusNormal"/>
        <w:ind w:firstLine="709"/>
        <w:jc w:val="both"/>
        <w:rPr>
          <w:sz w:val="24"/>
          <w:szCs w:val="24"/>
        </w:rPr>
      </w:pPr>
      <w:r w:rsidRPr="0025669A">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25669A">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25669A">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031CB2" w:rsidRPr="0025669A" w:rsidRDefault="00031CB2" w:rsidP="00031CB2">
      <w:pPr>
        <w:pStyle w:val="ConsPlusNormal"/>
        <w:ind w:firstLine="709"/>
        <w:jc w:val="both"/>
        <w:rPr>
          <w:sz w:val="24"/>
          <w:szCs w:val="24"/>
        </w:rPr>
      </w:pPr>
      <w:proofErr w:type="gramStart"/>
      <w:r w:rsidRPr="0025669A">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25669A">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031CB2" w:rsidRPr="0025669A" w:rsidRDefault="00031CB2" w:rsidP="00031CB2">
      <w:pPr>
        <w:pStyle w:val="ConsPlusNormal"/>
        <w:ind w:firstLine="709"/>
        <w:jc w:val="both"/>
        <w:rPr>
          <w:sz w:val="24"/>
          <w:szCs w:val="24"/>
        </w:rPr>
      </w:pPr>
      <w:r w:rsidRPr="0025669A">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031CB2" w:rsidRPr="0025669A" w:rsidRDefault="00031CB2" w:rsidP="00031CB2">
      <w:pPr>
        <w:pStyle w:val="ConsPlusNormal"/>
        <w:ind w:firstLine="709"/>
        <w:jc w:val="both"/>
        <w:rPr>
          <w:sz w:val="24"/>
          <w:szCs w:val="24"/>
        </w:rPr>
      </w:pPr>
      <w:proofErr w:type="gramStart"/>
      <w:r w:rsidRPr="0025669A">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25669A">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5669A">
        <w:rPr>
          <w:sz w:val="24"/>
          <w:szCs w:val="24"/>
        </w:rPr>
        <w:t>микропредприятия</w:t>
      </w:r>
      <w:proofErr w:type="spellEnd"/>
      <w:r w:rsidRPr="0025669A">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031CB2" w:rsidRPr="0025669A" w:rsidRDefault="00031CB2" w:rsidP="00031CB2">
      <w:pPr>
        <w:ind w:firstLine="709"/>
        <w:jc w:val="both"/>
        <w:rPr>
          <w:rFonts w:ascii="Arial" w:hAnsi="Arial" w:cs="Arial"/>
        </w:rPr>
      </w:pPr>
      <w:proofErr w:type="gramStart"/>
      <w:r w:rsidRPr="0025669A">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25669A">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25669A">
        <w:rPr>
          <w:rFonts w:ascii="Arial" w:hAnsi="Arial" w:cs="Arial"/>
          <w:shd w:val="clear" w:color="auto" w:fill="FFFFFF"/>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5669A">
        <w:rPr>
          <w:rFonts w:ascii="Arial" w:hAnsi="Arial" w:cs="Arial"/>
        </w:rPr>
        <w:t>);</w:t>
      </w:r>
    </w:p>
    <w:p w:rsidR="00031CB2" w:rsidRPr="0025669A" w:rsidRDefault="00031CB2" w:rsidP="00031CB2">
      <w:pPr>
        <w:pStyle w:val="ConsPlusNormal"/>
        <w:ind w:firstLine="709"/>
        <w:jc w:val="both"/>
        <w:rPr>
          <w:sz w:val="24"/>
          <w:szCs w:val="24"/>
        </w:rPr>
      </w:pPr>
      <w:r w:rsidRPr="0025669A">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031CB2" w:rsidRPr="0025669A" w:rsidRDefault="00031CB2" w:rsidP="00031CB2">
      <w:pPr>
        <w:pStyle w:val="ConsPlusNormal"/>
        <w:ind w:firstLine="709"/>
        <w:jc w:val="both"/>
        <w:rPr>
          <w:sz w:val="24"/>
          <w:szCs w:val="24"/>
        </w:rPr>
      </w:pPr>
      <w:r w:rsidRPr="0025669A">
        <w:rPr>
          <w:sz w:val="24"/>
          <w:szCs w:val="24"/>
        </w:rPr>
        <w:t xml:space="preserve">3.2. Контрольные мероприятия, указанные в подпунктах 5, 6  пункта 3.1 настоящего Положения, проводятся без взаимодействия </w:t>
      </w:r>
      <w:r w:rsidRPr="0025669A">
        <w:rPr>
          <w:rFonts w:eastAsiaTheme="minorHAnsi"/>
          <w:sz w:val="24"/>
          <w:szCs w:val="24"/>
          <w:lang w:eastAsia="en-US"/>
        </w:rPr>
        <w:t>с контролируемым лицом.</w:t>
      </w:r>
    </w:p>
    <w:p w:rsidR="00031CB2" w:rsidRPr="0025669A" w:rsidRDefault="00031CB2" w:rsidP="00031CB2">
      <w:pPr>
        <w:pStyle w:val="ConsPlusNormal"/>
        <w:ind w:firstLine="709"/>
        <w:jc w:val="both"/>
        <w:rPr>
          <w:sz w:val="24"/>
          <w:szCs w:val="24"/>
        </w:rPr>
      </w:pPr>
      <w:r w:rsidRPr="0025669A">
        <w:rPr>
          <w:sz w:val="24"/>
          <w:szCs w:val="24"/>
        </w:rPr>
        <w:t>Внеплановые контрольные мероприятия могут проводиться только после согласования с органами прокуратуры.</w:t>
      </w:r>
    </w:p>
    <w:p w:rsidR="00031CB2" w:rsidRPr="0025669A" w:rsidRDefault="00031CB2" w:rsidP="00031CB2">
      <w:pPr>
        <w:pStyle w:val="ConsPlusNormal"/>
        <w:ind w:firstLine="709"/>
        <w:jc w:val="both"/>
        <w:rPr>
          <w:sz w:val="24"/>
          <w:szCs w:val="24"/>
        </w:rPr>
      </w:pPr>
      <w:r w:rsidRPr="0025669A">
        <w:rPr>
          <w:sz w:val="24"/>
          <w:szCs w:val="24"/>
        </w:rPr>
        <w:lastRenderedPageBreak/>
        <w:t>3.3.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031CB2" w:rsidRPr="0025669A" w:rsidRDefault="00031CB2" w:rsidP="00031CB2">
      <w:pPr>
        <w:pStyle w:val="ConsPlusNormal"/>
        <w:ind w:firstLine="709"/>
        <w:jc w:val="both"/>
        <w:rPr>
          <w:sz w:val="24"/>
          <w:szCs w:val="24"/>
        </w:rPr>
      </w:pPr>
      <w:r w:rsidRPr="0025669A">
        <w:rPr>
          <w:sz w:val="24"/>
          <w:szCs w:val="24"/>
        </w:rPr>
        <w:t>Индикаторы риска нарушения обязательных требований указаны в приложении № 1 к настоящему Положению.</w:t>
      </w:r>
    </w:p>
    <w:p w:rsidR="00031CB2" w:rsidRPr="0025669A" w:rsidRDefault="00031CB2" w:rsidP="00031CB2">
      <w:pPr>
        <w:pStyle w:val="ConsPlusNormal"/>
        <w:ind w:firstLine="709"/>
        <w:jc w:val="both"/>
        <w:rPr>
          <w:sz w:val="24"/>
          <w:szCs w:val="24"/>
        </w:rPr>
      </w:pPr>
      <w:r w:rsidRPr="0025669A">
        <w:rPr>
          <w:sz w:val="24"/>
          <w:szCs w:val="24"/>
        </w:rPr>
        <w:t>Перечень индикаторов риска нарушения обязательных требований размещается на официальном сайте администрации.</w:t>
      </w:r>
    </w:p>
    <w:p w:rsidR="00031CB2" w:rsidRPr="0025669A" w:rsidRDefault="00031CB2" w:rsidP="00031CB2">
      <w:pPr>
        <w:pStyle w:val="ConsPlusNormal"/>
        <w:ind w:firstLine="709"/>
        <w:jc w:val="both"/>
        <w:rPr>
          <w:sz w:val="24"/>
          <w:szCs w:val="24"/>
        </w:rPr>
      </w:pPr>
      <w:r w:rsidRPr="0025669A">
        <w:rPr>
          <w:sz w:val="24"/>
          <w:szCs w:val="24"/>
        </w:rPr>
        <w:t>3.4.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031CB2" w:rsidRPr="0025669A" w:rsidRDefault="00031CB2" w:rsidP="00031CB2">
      <w:pPr>
        <w:pStyle w:val="ConsPlusNormal"/>
        <w:ind w:firstLine="709"/>
        <w:jc w:val="both"/>
        <w:rPr>
          <w:sz w:val="24"/>
          <w:szCs w:val="24"/>
        </w:rPr>
      </w:pPr>
      <w:r w:rsidRPr="0025669A">
        <w:rPr>
          <w:sz w:val="24"/>
          <w:szCs w:val="24"/>
        </w:rPr>
        <w:t>3.5.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о проведении контрольного мероприятия.</w:t>
      </w:r>
    </w:p>
    <w:p w:rsidR="00031CB2" w:rsidRPr="0025669A" w:rsidRDefault="00031CB2" w:rsidP="00031CB2">
      <w:pPr>
        <w:pStyle w:val="ConsPlusNormal"/>
        <w:ind w:firstLine="709"/>
        <w:jc w:val="both"/>
        <w:rPr>
          <w:i/>
          <w:iCs/>
          <w:sz w:val="24"/>
          <w:szCs w:val="24"/>
        </w:rPr>
      </w:pPr>
      <w:r w:rsidRPr="0025669A">
        <w:rPr>
          <w:sz w:val="24"/>
          <w:szCs w:val="24"/>
        </w:rPr>
        <w:t>3.6. Контрольные мероприятия, проводимые без взаимодействия с контролируемыми лицами, проводятся должностными лицами на основании задания Главы (заместителя Главы)</w:t>
      </w:r>
      <w:r w:rsidRPr="0025669A">
        <w:rPr>
          <w:i/>
          <w:iCs/>
          <w:sz w:val="24"/>
          <w:szCs w:val="24"/>
        </w:rPr>
        <w:t xml:space="preserve">, </w:t>
      </w:r>
      <w:r w:rsidRPr="0025669A">
        <w:rPr>
          <w:sz w:val="24"/>
          <w:szCs w:val="24"/>
          <w:shd w:val="clear" w:color="auto" w:fill="FFFFFF"/>
        </w:rPr>
        <w:t>задания, содержащегося в планах работы администрации, в том числе в случаях, установленных</w:t>
      </w:r>
      <w:r w:rsidRPr="0025669A">
        <w:rPr>
          <w:sz w:val="24"/>
          <w:szCs w:val="24"/>
        </w:rPr>
        <w:t xml:space="preserve"> Федеральным</w:t>
      </w:r>
      <w:r w:rsidRPr="0025669A">
        <w:rPr>
          <w:sz w:val="24"/>
          <w:szCs w:val="24"/>
        </w:rPr>
        <w:br/>
        <w:t>законом № 248-ФЗ.</w:t>
      </w:r>
    </w:p>
    <w:p w:rsidR="00031CB2" w:rsidRPr="0025669A" w:rsidRDefault="00031CB2" w:rsidP="00031CB2">
      <w:pPr>
        <w:pStyle w:val="ConsPlusNormal"/>
        <w:ind w:firstLine="709"/>
        <w:jc w:val="both"/>
        <w:rPr>
          <w:sz w:val="24"/>
          <w:szCs w:val="24"/>
        </w:rPr>
      </w:pPr>
      <w:r w:rsidRPr="0025669A">
        <w:rPr>
          <w:sz w:val="24"/>
          <w:szCs w:val="24"/>
        </w:rPr>
        <w:t>3.7.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031CB2" w:rsidRPr="0025669A" w:rsidRDefault="00031CB2" w:rsidP="00031CB2">
      <w:pPr>
        <w:pStyle w:val="ConsPlusNormal"/>
        <w:ind w:firstLine="709"/>
        <w:jc w:val="both"/>
        <w:rPr>
          <w:sz w:val="24"/>
          <w:szCs w:val="24"/>
        </w:rPr>
      </w:pPr>
      <w:r w:rsidRPr="0025669A">
        <w:rPr>
          <w:sz w:val="24"/>
          <w:szCs w:val="24"/>
        </w:rPr>
        <w:t xml:space="preserve">3.8. </w:t>
      </w:r>
      <w:proofErr w:type="gramStart"/>
      <w:r w:rsidRPr="0025669A">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Pr="0025669A">
        <w:rPr>
          <w:rFonts w:eastAsiaTheme="minorHAnsi"/>
          <w:sz w:val="24"/>
          <w:szCs w:val="24"/>
          <w:lang w:eastAsia="en-US"/>
        </w:rPr>
        <w:t>еречнем документов и (или) информации, запрашиваемых и получаемых в</w:t>
      </w:r>
      <w:proofErr w:type="gramEnd"/>
      <w:r w:rsidRPr="0025669A">
        <w:rPr>
          <w:rFonts w:eastAsiaTheme="minorHAnsi"/>
          <w:sz w:val="24"/>
          <w:szCs w:val="24"/>
          <w:lang w:eastAsia="en-US"/>
        </w:rPr>
        <w:t xml:space="preserve"> </w:t>
      </w:r>
      <w:proofErr w:type="gramStart"/>
      <w:r w:rsidRPr="0025669A">
        <w:rPr>
          <w:rFonts w:eastAsiaTheme="minorHAnsi"/>
          <w:sz w:val="24"/>
          <w:szCs w:val="24"/>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Pr="0025669A">
        <w:rPr>
          <w:sz w:val="24"/>
          <w:szCs w:val="24"/>
        </w:rPr>
        <w:t>, утвержденным р</w:t>
      </w:r>
      <w:r w:rsidRPr="0025669A">
        <w:rPr>
          <w:rFonts w:eastAsiaTheme="minorHAnsi"/>
          <w:sz w:val="24"/>
          <w:szCs w:val="24"/>
          <w:lang w:eastAsia="en-US"/>
        </w:rPr>
        <w:t>аспоряжение Правительства Российской Федерации от</w:t>
      </w:r>
      <w:r w:rsidRPr="0025669A">
        <w:rPr>
          <w:rFonts w:eastAsiaTheme="minorHAnsi"/>
          <w:sz w:val="24"/>
          <w:szCs w:val="24"/>
          <w:lang w:eastAsia="en-US"/>
        </w:rPr>
        <w:br/>
        <w:t>19 апреля 2016 года № 724-р</w:t>
      </w:r>
      <w:r w:rsidRPr="0025669A">
        <w:rPr>
          <w:sz w:val="24"/>
          <w:szCs w:val="24"/>
          <w:shd w:val="clear" w:color="auto" w:fill="FFFFFF"/>
        </w:rPr>
        <w:t xml:space="preserve">, а также Правилами </w:t>
      </w:r>
      <w:r w:rsidRPr="0025669A">
        <w:rPr>
          <w:sz w:val="24"/>
          <w:szCs w:val="24"/>
        </w:rPr>
        <w:t>предоставления в рамках межведомственного информационного</w:t>
      </w:r>
      <w:proofErr w:type="gramEnd"/>
      <w:r w:rsidRPr="0025669A">
        <w:rPr>
          <w:sz w:val="24"/>
          <w:szCs w:val="24"/>
        </w:rPr>
        <w:t xml:space="preserve"> </w:t>
      </w:r>
      <w:proofErr w:type="gramStart"/>
      <w:r w:rsidRPr="0025669A">
        <w:rPr>
          <w:sz w:val="24"/>
          <w:szCs w:val="24"/>
        </w:rPr>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031CB2" w:rsidRPr="0025669A" w:rsidRDefault="00031CB2" w:rsidP="00031CB2">
      <w:pPr>
        <w:pStyle w:val="ConsPlusNormal"/>
        <w:ind w:firstLine="709"/>
        <w:jc w:val="both"/>
        <w:rPr>
          <w:sz w:val="24"/>
          <w:szCs w:val="24"/>
          <w:shd w:val="clear" w:color="auto" w:fill="FFFFFF"/>
        </w:rPr>
      </w:pPr>
      <w:r w:rsidRPr="0025669A">
        <w:rPr>
          <w:sz w:val="24"/>
          <w:szCs w:val="24"/>
        </w:rPr>
        <w:t>3.9. В</w:t>
      </w:r>
      <w:r w:rsidRPr="0025669A">
        <w:rPr>
          <w:sz w:val="24"/>
          <w:szCs w:val="24"/>
          <w:shd w:val="clear" w:color="auto" w:fill="FFFFFF"/>
        </w:rPr>
        <w:t xml:space="preserve"> случае невозможности присутствия </w:t>
      </w:r>
      <w:r>
        <w:rPr>
          <w:sz w:val="24"/>
          <w:szCs w:val="24"/>
          <w:shd w:val="clear" w:color="auto" w:fill="FFFFFF"/>
        </w:rPr>
        <w:t xml:space="preserve">индивидуального предпринимателя  и гражданина </w:t>
      </w:r>
      <w:r w:rsidRPr="0025669A">
        <w:rPr>
          <w:sz w:val="24"/>
          <w:szCs w:val="24"/>
          <w:shd w:val="clear" w:color="auto" w:fill="FFFFFF"/>
        </w:rPr>
        <w:t xml:space="preserve">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25669A">
        <w:rPr>
          <w:sz w:val="24"/>
          <w:szCs w:val="24"/>
          <w:shd w:val="clear" w:color="auto" w:fill="FFFFFF"/>
        </w:rPr>
        <w:t>связи</w:t>
      </w:r>
      <w:proofErr w:type="gramEnd"/>
      <w:r w:rsidRPr="0025669A">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w:t>
      </w:r>
      <w:r w:rsidRPr="0025669A">
        <w:rPr>
          <w:sz w:val="24"/>
          <w:szCs w:val="24"/>
          <w:shd w:val="clear" w:color="auto" w:fill="FFFFFF"/>
        </w:rPr>
        <w:lastRenderedPageBreak/>
        <w:t xml:space="preserve">обращения </w:t>
      </w:r>
      <w:r>
        <w:rPr>
          <w:sz w:val="24"/>
          <w:szCs w:val="24"/>
          <w:shd w:val="clear" w:color="auto" w:fill="FFFFFF"/>
        </w:rPr>
        <w:t xml:space="preserve">индивидуального предпринимателя и гражданина </w:t>
      </w:r>
      <w:r w:rsidRPr="0025669A">
        <w:rPr>
          <w:sz w:val="24"/>
          <w:szCs w:val="24"/>
          <w:shd w:val="clear" w:color="auto" w:fill="FFFFFF"/>
        </w:rPr>
        <w:t xml:space="preserve"> в администрацию (но не более чем на 20 дней), при одновременном соблюдении следующих условий:</w:t>
      </w:r>
    </w:p>
    <w:p w:rsidR="00031CB2" w:rsidRPr="0025669A" w:rsidRDefault="00031CB2" w:rsidP="00031CB2">
      <w:pPr>
        <w:ind w:firstLine="709"/>
        <w:jc w:val="both"/>
        <w:rPr>
          <w:rFonts w:ascii="Arial" w:hAnsi="Arial" w:cs="Arial"/>
          <w:shd w:val="clear" w:color="auto" w:fill="FFFFFF"/>
        </w:rPr>
      </w:pPr>
      <w:r w:rsidRPr="0025669A">
        <w:rPr>
          <w:rFonts w:ascii="Arial" w:hAnsi="Arial" w:cs="Arial"/>
        </w:rPr>
        <w:t xml:space="preserve">1) </w:t>
      </w:r>
      <w:r w:rsidRPr="0025669A">
        <w:rPr>
          <w:rFonts w:ascii="Arial" w:hAnsi="Arial" w:cs="Arial"/>
          <w:shd w:val="clear" w:color="auto" w:fill="FFFFFF"/>
        </w:rPr>
        <w:t xml:space="preserve">отсутствие </w:t>
      </w:r>
      <w:r>
        <w:rPr>
          <w:rFonts w:ascii="Arial" w:hAnsi="Arial" w:cs="Arial"/>
          <w:shd w:val="clear" w:color="auto" w:fill="FFFFFF"/>
        </w:rPr>
        <w:t xml:space="preserve">индивидуального предпринимателя и гражданина </w:t>
      </w:r>
      <w:r w:rsidRPr="0025669A">
        <w:rPr>
          <w:rFonts w:ascii="Arial" w:hAnsi="Arial" w:cs="Arial"/>
          <w:shd w:val="clear" w:color="auto" w:fill="FFFFFF"/>
        </w:rPr>
        <w:t xml:space="preserve">либо его представителя не препятствует оценке </w:t>
      </w:r>
      <w:r w:rsidRPr="0025669A">
        <w:rPr>
          <w:rFonts w:ascii="Arial" w:hAnsi="Arial" w:cs="Arial"/>
        </w:rPr>
        <w:t xml:space="preserve">должностным лицом </w:t>
      </w:r>
      <w:r w:rsidRPr="0025669A">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031CB2" w:rsidRPr="0025669A" w:rsidRDefault="00031CB2" w:rsidP="00031CB2">
      <w:pPr>
        <w:ind w:firstLine="709"/>
        <w:jc w:val="both"/>
        <w:rPr>
          <w:rFonts w:ascii="Arial" w:hAnsi="Arial" w:cs="Arial"/>
        </w:rPr>
      </w:pPr>
      <w:r w:rsidRPr="0025669A">
        <w:rPr>
          <w:rFonts w:ascii="Arial" w:hAnsi="Arial" w:cs="Arial"/>
          <w:shd w:val="clear" w:color="auto" w:fill="FFFFFF"/>
        </w:rPr>
        <w:t xml:space="preserve">2) отсутствие признаков </w:t>
      </w:r>
      <w:r w:rsidRPr="0025669A">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031CB2" w:rsidRPr="0025669A" w:rsidRDefault="00031CB2" w:rsidP="00031CB2">
      <w:pPr>
        <w:ind w:firstLine="709"/>
        <w:jc w:val="both"/>
        <w:rPr>
          <w:rFonts w:ascii="Arial" w:hAnsi="Arial" w:cs="Arial"/>
        </w:rPr>
      </w:pPr>
      <w:r w:rsidRPr="0025669A">
        <w:rPr>
          <w:rFonts w:ascii="Arial" w:hAnsi="Arial" w:cs="Arial"/>
        </w:rPr>
        <w:t xml:space="preserve">3) имеются уважительные причины для отсутствия </w:t>
      </w:r>
      <w:r>
        <w:rPr>
          <w:rFonts w:ascii="Arial" w:hAnsi="Arial" w:cs="Arial"/>
        </w:rPr>
        <w:t xml:space="preserve">индивидуального лица и гражданина </w:t>
      </w:r>
      <w:bookmarkStart w:id="8" w:name="_GoBack"/>
      <w:bookmarkEnd w:id="8"/>
      <w:r w:rsidRPr="0025669A">
        <w:rPr>
          <w:rFonts w:ascii="Arial" w:hAnsi="Arial" w:cs="Arial"/>
        </w:rPr>
        <w:t>(болезнь</w:t>
      </w:r>
      <w:r w:rsidRPr="0025669A">
        <w:rPr>
          <w:rFonts w:ascii="Arial" w:hAnsi="Arial" w:cs="Arial"/>
          <w:shd w:val="clear" w:color="auto" w:fill="FFFFFF"/>
        </w:rPr>
        <w:t xml:space="preserve"> контролируемого лица</w:t>
      </w:r>
      <w:r w:rsidRPr="0025669A">
        <w:rPr>
          <w:rFonts w:ascii="Arial" w:hAnsi="Arial" w:cs="Arial"/>
        </w:rPr>
        <w:t>, его командировка и т.п.) при проведении</w:t>
      </w:r>
      <w:r w:rsidRPr="0025669A">
        <w:rPr>
          <w:rFonts w:ascii="Arial" w:hAnsi="Arial" w:cs="Arial"/>
          <w:shd w:val="clear" w:color="auto" w:fill="FFFFFF"/>
        </w:rPr>
        <w:t xml:space="preserve"> контрольного мероприятия</w:t>
      </w:r>
      <w:r w:rsidRPr="0025669A">
        <w:rPr>
          <w:rFonts w:ascii="Arial" w:hAnsi="Arial" w:cs="Arial"/>
        </w:rPr>
        <w:t>.</w:t>
      </w:r>
    </w:p>
    <w:p w:rsidR="00031CB2" w:rsidRPr="0025669A" w:rsidRDefault="00031CB2" w:rsidP="00031CB2">
      <w:pPr>
        <w:pStyle w:val="ConsPlusNormal"/>
        <w:ind w:firstLine="709"/>
        <w:jc w:val="both"/>
        <w:rPr>
          <w:sz w:val="24"/>
          <w:szCs w:val="24"/>
        </w:rPr>
      </w:pPr>
      <w:r w:rsidRPr="0025669A">
        <w:rPr>
          <w:sz w:val="24"/>
          <w:szCs w:val="24"/>
        </w:rPr>
        <w:t>3.10. Во всех случаях проведения контрольных мероприятий</w:t>
      </w:r>
      <w:r w:rsidRPr="0025669A">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Pr="0025669A">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031CB2" w:rsidRPr="0025669A" w:rsidRDefault="00031CB2" w:rsidP="00031CB2">
      <w:pPr>
        <w:pStyle w:val="ConsPlusNormal"/>
        <w:ind w:firstLine="709"/>
        <w:jc w:val="both"/>
        <w:rPr>
          <w:sz w:val="24"/>
          <w:szCs w:val="24"/>
        </w:rPr>
      </w:pPr>
      <w:r w:rsidRPr="0025669A">
        <w:rPr>
          <w:sz w:val="24"/>
          <w:szCs w:val="24"/>
        </w:rPr>
        <w:t xml:space="preserve">3.11. </w:t>
      </w:r>
      <w:proofErr w:type="gramStart"/>
      <w:r w:rsidRPr="0025669A">
        <w:rPr>
          <w:sz w:val="24"/>
          <w:szCs w:val="24"/>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статья 90 Федерального закона № 248-ФЗ.</w:t>
      </w:r>
      <w:proofErr w:type="gramEnd"/>
    </w:p>
    <w:p w:rsidR="00031CB2" w:rsidRPr="0025669A" w:rsidRDefault="00031CB2" w:rsidP="00031CB2">
      <w:pPr>
        <w:pStyle w:val="ConsPlusNormal"/>
        <w:ind w:firstLine="709"/>
        <w:jc w:val="both"/>
        <w:rPr>
          <w:sz w:val="24"/>
          <w:szCs w:val="24"/>
        </w:rPr>
      </w:pPr>
      <w:r w:rsidRPr="0025669A">
        <w:rPr>
          <w:sz w:val="24"/>
          <w:szCs w:val="24"/>
        </w:rPr>
        <w:t>3.12.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031CB2" w:rsidRPr="0025669A" w:rsidRDefault="00031CB2" w:rsidP="00031CB2">
      <w:pPr>
        <w:ind w:firstLine="709"/>
        <w:jc w:val="both"/>
        <w:rPr>
          <w:rFonts w:ascii="Arial" w:hAnsi="Arial" w:cs="Arial"/>
        </w:rPr>
      </w:pPr>
      <w:r w:rsidRPr="0025669A">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25669A">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25669A">
        <w:rPr>
          <w:rFonts w:ascii="Arial" w:hAnsi="Arial" w:cs="Arial"/>
        </w:rPr>
        <w:t>.</w:t>
      </w:r>
    </w:p>
    <w:p w:rsidR="00031CB2" w:rsidRPr="0025669A" w:rsidRDefault="00031CB2" w:rsidP="00031CB2">
      <w:pPr>
        <w:pStyle w:val="ConsPlusNormal"/>
        <w:ind w:firstLine="709"/>
        <w:jc w:val="both"/>
        <w:rPr>
          <w:sz w:val="24"/>
          <w:szCs w:val="24"/>
        </w:rPr>
      </w:pPr>
      <w:r w:rsidRPr="0025669A">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031CB2" w:rsidRPr="0025669A" w:rsidRDefault="00031CB2" w:rsidP="00031CB2">
      <w:pPr>
        <w:pStyle w:val="ConsPlusNormal"/>
        <w:ind w:firstLine="709"/>
        <w:jc w:val="both"/>
        <w:rPr>
          <w:sz w:val="24"/>
          <w:szCs w:val="24"/>
        </w:rPr>
      </w:pPr>
      <w:r w:rsidRPr="0025669A">
        <w:rPr>
          <w:sz w:val="24"/>
          <w:szCs w:val="24"/>
        </w:rPr>
        <w:t>3.13. Информация о контрольных мероприятиях размещается в Едином реестре контрольных (надзорных) мероприятий.</w:t>
      </w:r>
    </w:p>
    <w:p w:rsidR="00031CB2" w:rsidRPr="0025669A" w:rsidRDefault="00031CB2" w:rsidP="00031CB2">
      <w:pPr>
        <w:pStyle w:val="ConsPlusNormal"/>
        <w:ind w:firstLine="709"/>
        <w:jc w:val="both"/>
        <w:rPr>
          <w:sz w:val="24"/>
          <w:szCs w:val="24"/>
        </w:rPr>
      </w:pPr>
      <w:r w:rsidRPr="0025669A">
        <w:rPr>
          <w:sz w:val="24"/>
          <w:szCs w:val="24"/>
        </w:rPr>
        <w:t xml:space="preserve">3.14. </w:t>
      </w:r>
      <w:proofErr w:type="gramStart"/>
      <w:r w:rsidRPr="0025669A">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w:t>
      </w:r>
      <w:r w:rsidRPr="0025669A">
        <w:rPr>
          <w:sz w:val="24"/>
          <w:szCs w:val="24"/>
        </w:rPr>
        <w:lastRenderedPageBreak/>
        <w:t xml:space="preserve">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5669A">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Pr="0025669A">
        <w:rPr>
          <w:sz w:val="24"/>
          <w:szCs w:val="24"/>
          <w:shd w:val="clear" w:color="auto" w:fill="FFFFFF"/>
        </w:rPr>
        <w:t xml:space="preserve"> функций в электронной форме, в том числе через федеральную государственную информационную систему «</w:t>
      </w:r>
      <w:r w:rsidRPr="0025669A">
        <w:rPr>
          <w:sz w:val="24"/>
          <w:szCs w:val="24"/>
        </w:rPr>
        <w:t>Единый портал</w:t>
      </w:r>
      <w:r w:rsidRPr="0025669A">
        <w:rPr>
          <w:sz w:val="24"/>
          <w:szCs w:val="24"/>
          <w:shd w:val="clear" w:color="auto" w:fill="FFFFFF"/>
        </w:rPr>
        <w:t xml:space="preserve"> государственных и муниципальных услуг </w:t>
      </w:r>
      <w:r w:rsidRPr="0025669A">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031CB2" w:rsidRPr="0025669A" w:rsidRDefault="00031CB2" w:rsidP="00031CB2">
      <w:pPr>
        <w:pStyle w:val="ConsPlusNormal"/>
        <w:ind w:firstLine="709"/>
        <w:jc w:val="both"/>
        <w:rPr>
          <w:sz w:val="24"/>
          <w:szCs w:val="24"/>
        </w:rPr>
      </w:pPr>
      <w:proofErr w:type="gramStart"/>
      <w:r w:rsidRPr="0025669A">
        <w:rPr>
          <w:sz w:val="24"/>
          <w:szCs w:val="24"/>
        </w:rPr>
        <w:t>Гражданин, не осуществляющий предпринимательскую деятельность,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5669A">
        <w:rPr>
          <w:sz w:val="24"/>
          <w:szCs w:val="24"/>
          <w:shd w:val="clear" w:color="auto" w:fill="FFFFFF"/>
        </w:rPr>
        <w:t xml:space="preserve"> документы в электронном виде через единый</w:t>
      </w:r>
      <w:proofErr w:type="gramEnd"/>
      <w:r w:rsidRPr="0025669A">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25669A">
        <w:rPr>
          <w:sz w:val="24"/>
          <w:szCs w:val="24"/>
          <w:shd w:val="clear" w:color="auto" w:fill="FFFFFF"/>
        </w:rPr>
        <w:t>ии и ау</w:t>
      </w:r>
      <w:proofErr w:type="gramEnd"/>
      <w:r w:rsidRPr="0025669A">
        <w:rPr>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25669A">
        <w:rPr>
          <w:sz w:val="24"/>
          <w:szCs w:val="24"/>
        </w:rPr>
        <w:t xml:space="preserve"> Указанный гражданин вправе направлять администрации документы на бумажном носителе.</w:t>
      </w:r>
    </w:p>
    <w:p w:rsidR="00031CB2" w:rsidRPr="0025669A" w:rsidRDefault="00031CB2" w:rsidP="00031CB2">
      <w:pPr>
        <w:pStyle w:val="ConsPlusNormal"/>
        <w:ind w:firstLine="709"/>
        <w:jc w:val="both"/>
        <w:rPr>
          <w:spacing w:val="-6"/>
          <w:sz w:val="24"/>
          <w:szCs w:val="24"/>
        </w:rPr>
      </w:pPr>
      <w:r w:rsidRPr="0025669A">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25669A">
        <w:rPr>
          <w:spacing w:val="-6"/>
          <w:sz w:val="24"/>
          <w:szCs w:val="24"/>
        </w:rPr>
        <w:t xml:space="preserve">лицу администрацией могут </w:t>
      </w:r>
      <w:proofErr w:type="gramStart"/>
      <w:r w:rsidRPr="0025669A">
        <w:rPr>
          <w:spacing w:val="-6"/>
          <w:sz w:val="24"/>
          <w:szCs w:val="24"/>
        </w:rPr>
        <w:t>осуществляться</w:t>
      </w:r>
      <w:proofErr w:type="gramEnd"/>
      <w:r w:rsidRPr="0025669A">
        <w:rPr>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031CB2" w:rsidRPr="0025669A" w:rsidRDefault="00031CB2" w:rsidP="00031CB2">
      <w:pPr>
        <w:pStyle w:val="ConsPlusNormal"/>
        <w:ind w:firstLine="709"/>
        <w:jc w:val="both"/>
        <w:rPr>
          <w:sz w:val="24"/>
          <w:szCs w:val="24"/>
        </w:rPr>
      </w:pPr>
      <w:r w:rsidRPr="0025669A">
        <w:rPr>
          <w:sz w:val="24"/>
          <w:szCs w:val="24"/>
        </w:rPr>
        <w:t xml:space="preserve">3.15.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25669A">
        <w:rPr>
          <w:sz w:val="24"/>
          <w:szCs w:val="24"/>
          <w:shd w:val="clear" w:color="auto" w:fill="FFFFFF"/>
        </w:rPr>
        <w:t xml:space="preserve">Федерального закона </w:t>
      </w:r>
      <w:r w:rsidRPr="0025669A">
        <w:rPr>
          <w:sz w:val="24"/>
          <w:szCs w:val="24"/>
        </w:rPr>
        <w:t>№ 248-ФЗ и разделом 4 настоящего Положения</w:t>
      </w:r>
      <w:r w:rsidRPr="0025669A">
        <w:rPr>
          <w:rStyle w:val="ac"/>
          <w:sz w:val="24"/>
          <w:szCs w:val="24"/>
        </w:rPr>
        <w:footnoteReference w:id="4"/>
      </w:r>
      <w:r w:rsidRPr="0025669A">
        <w:rPr>
          <w:sz w:val="24"/>
          <w:szCs w:val="24"/>
        </w:rPr>
        <w:t>.</w:t>
      </w:r>
    </w:p>
    <w:p w:rsidR="00031CB2" w:rsidRPr="0025669A" w:rsidRDefault="00031CB2" w:rsidP="00031CB2">
      <w:pPr>
        <w:pStyle w:val="ConsPlusNormal"/>
        <w:ind w:firstLine="709"/>
        <w:jc w:val="both"/>
        <w:rPr>
          <w:sz w:val="24"/>
          <w:szCs w:val="24"/>
        </w:rPr>
      </w:pPr>
      <w:r w:rsidRPr="0025669A">
        <w:rPr>
          <w:sz w:val="24"/>
          <w:szCs w:val="24"/>
        </w:rPr>
        <w:t>3.16.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031CB2" w:rsidRPr="0025669A" w:rsidRDefault="00031CB2" w:rsidP="00031CB2">
      <w:pPr>
        <w:pStyle w:val="ConsPlusNormal"/>
        <w:ind w:firstLine="709"/>
        <w:jc w:val="both"/>
        <w:rPr>
          <w:sz w:val="24"/>
          <w:szCs w:val="24"/>
        </w:rPr>
      </w:pPr>
      <w:r w:rsidRPr="0025669A">
        <w:rPr>
          <w:sz w:val="24"/>
          <w:szCs w:val="24"/>
        </w:rPr>
        <w:t>3.17. В случае выявления при проведении контрольного мероприятия нарушений обязательных требований контролируемым лицом администрация (должностные лица) в пределах полномочий, предусмотренных законодательством Российской Федерации, обязана:</w:t>
      </w:r>
    </w:p>
    <w:p w:rsidR="00031CB2" w:rsidRPr="0025669A" w:rsidRDefault="00031CB2" w:rsidP="00031CB2">
      <w:pPr>
        <w:pStyle w:val="ConsPlusNormal"/>
        <w:ind w:firstLine="709"/>
        <w:jc w:val="both"/>
        <w:rPr>
          <w:sz w:val="24"/>
          <w:szCs w:val="24"/>
        </w:rPr>
      </w:pPr>
      <w:bookmarkStart w:id="9" w:name="Par318"/>
      <w:bookmarkEnd w:id="9"/>
      <w:r w:rsidRPr="0025669A">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031CB2" w:rsidRPr="0025669A" w:rsidRDefault="00031CB2" w:rsidP="00031CB2">
      <w:pPr>
        <w:pStyle w:val="ConsPlusNormal"/>
        <w:ind w:firstLine="709"/>
        <w:jc w:val="both"/>
        <w:rPr>
          <w:sz w:val="24"/>
          <w:szCs w:val="24"/>
        </w:rPr>
      </w:pPr>
      <w:proofErr w:type="gramStart"/>
      <w:r w:rsidRPr="0025669A">
        <w:rPr>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w:t>
      </w:r>
      <w:r w:rsidRPr="0025669A">
        <w:rPr>
          <w:sz w:val="24"/>
          <w:szCs w:val="24"/>
        </w:rPr>
        <w:lastRenderedPageBreak/>
        <w:t>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25669A">
        <w:rPr>
          <w:sz w:val="24"/>
          <w:szCs w:val="24"/>
        </w:rPr>
        <w:t xml:space="preserve"> </w:t>
      </w:r>
      <w:proofErr w:type="gramStart"/>
      <w:r w:rsidRPr="0025669A">
        <w:rPr>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25669A">
        <w:rPr>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031CB2" w:rsidRPr="0025669A" w:rsidRDefault="00031CB2" w:rsidP="00031CB2">
      <w:pPr>
        <w:pStyle w:val="ConsPlusNormal"/>
        <w:ind w:firstLine="709"/>
        <w:jc w:val="both"/>
        <w:rPr>
          <w:sz w:val="24"/>
          <w:szCs w:val="24"/>
        </w:rPr>
      </w:pPr>
      <w:r w:rsidRPr="0025669A">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31CB2" w:rsidRPr="0025669A" w:rsidRDefault="00031CB2" w:rsidP="00031CB2">
      <w:pPr>
        <w:ind w:firstLine="709"/>
        <w:jc w:val="both"/>
        <w:rPr>
          <w:rFonts w:ascii="Arial" w:hAnsi="Arial" w:cs="Arial"/>
        </w:rPr>
      </w:pPr>
      <w:proofErr w:type="gramStart"/>
      <w:r w:rsidRPr="0025669A">
        <w:rPr>
          <w:rFonts w:ascii="Arial" w:hAnsi="Arial" w:cs="Arial"/>
        </w:rPr>
        <w:t xml:space="preserve">4) </w:t>
      </w:r>
      <w:r w:rsidRPr="0025669A">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5669A">
        <w:rPr>
          <w:rFonts w:ascii="Arial" w:hAnsi="Arial" w:cs="Arial"/>
        </w:rPr>
        <w:t>;</w:t>
      </w:r>
      <w:proofErr w:type="gramEnd"/>
    </w:p>
    <w:p w:rsidR="00031CB2" w:rsidRPr="0025669A" w:rsidRDefault="00031CB2" w:rsidP="00031CB2">
      <w:pPr>
        <w:pStyle w:val="ConsPlusNormal"/>
        <w:ind w:firstLine="709"/>
        <w:jc w:val="both"/>
        <w:rPr>
          <w:sz w:val="24"/>
          <w:szCs w:val="24"/>
        </w:rPr>
      </w:pPr>
      <w:r w:rsidRPr="0025669A">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031CB2" w:rsidRPr="0025669A" w:rsidRDefault="00031CB2" w:rsidP="00031CB2">
      <w:pPr>
        <w:pStyle w:val="ConsPlusNormal"/>
        <w:ind w:firstLine="709"/>
        <w:jc w:val="both"/>
        <w:rPr>
          <w:sz w:val="24"/>
          <w:szCs w:val="24"/>
        </w:rPr>
      </w:pPr>
      <w:r w:rsidRPr="0025669A">
        <w:rPr>
          <w:sz w:val="24"/>
          <w:szCs w:val="24"/>
        </w:rPr>
        <w:t xml:space="preserve">3.18. Должностные лица при проведении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F34B46">
        <w:rPr>
          <w:color w:val="000000" w:themeColor="text1"/>
          <w:sz w:val="24"/>
          <w:szCs w:val="24"/>
        </w:rPr>
        <w:t xml:space="preserve">муниципального </w:t>
      </w:r>
      <w:proofErr w:type="spellStart"/>
      <w:r w:rsidRPr="00F34B46">
        <w:rPr>
          <w:color w:val="000000" w:themeColor="text1"/>
          <w:sz w:val="24"/>
          <w:szCs w:val="24"/>
        </w:rPr>
        <w:t>образования</w:t>
      </w:r>
      <w:proofErr w:type="gramStart"/>
      <w:r w:rsidRPr="00F34B46">
        <w:rPr>
          <w:color w:val="000000" w:themeColor="text1"/>
          <w:sz w:val="24"/>
          <w:szCs w:val="24"/>
        </w:rPr>
        <w:t>"</w:t>
      </w:r>
      <w:r>
        <w:rPr>
          <w:color w:val="000000" w:themeColor="text1"/>
          <w:sz w:val="24"/>
          <w:szCs w:val="24"/>
        </w:rPr>
        <w:t>Н</w:t>
      </w:r>
      <w:proofErr w:type="gramEnd"/>
      <w:r>
        <w:rPr>
          <w:color w:val="000000" w:themeColor="text1"/>
          <w:sz w:val="24"/>
          <w:szCs w:val="24"/>
        </w:rPr>
        <w:t>овая</w:t>
      </w:r>
      <w:proofErr w:type="spellEnd"/>
      <w:r>
        <w:rPr>
          <w:color w:val="000000" w:themeColor="text1"/>
          <w:sz w:val="24"/>
          <w:szCs w:val="24"/>
        </w:rPr>
        <w:t xml:space="preserve"> Ида</w:t>
      </w:r>
      <w:r w:rsidRPr="00F34B46">
        <w:rPr>
          <w:color w:val="000000" w:themeColor="text1"/>
          <w:sz w:val="24"/>
          <w:szCs w:val="24"/>
        </w:rPr>
        <w:t xml:space="preserve">" </w:t>
      </w:r>
      <w:r>
        <w:rPr>
          <w:color w:val="000000" w:themeColor="text1"/>
          <w:sz w:val="24"/>
          <w:szCs w:val="24"/>
        </w:rPr>
        <w:t xml:space="preserve">Новая </w:t>
      </w:r>
      <w:proofErr w:type="spellStart"/>
      <w:r>
        <w:rPr>
          <w:color w:val="000000" w:themeColor="text1"/>
          <w:sz w:val="24"/>
          <w:szCs w:val="24"/>
        </w:rPr>
        <w:t>Идаского</w:t>
      </w:r>
      <w:proofErr w:type="spellEnd"/>
      <w:r>
        <w:rPr>
          <w:color w:val="000000" w:themeColor="text1"/>
          <w:sz w:val="24"/>
          <w:szCs w:val="24"/>
        </w:rPr>
        <w:t xml:space="preserve"> района Иркутской области</w:t>
      </w:r>
      <w:r w:rsidRPr="0025669A">
        <w:rPr>
          <w:sz w:val="24"/>
          <w:szCs w:val="24"/>
        </w:rPr>
        <w:t>, органами местного самоуправления, правоохранительными органами, организациями и гражданами.</w:t>
      </w:r>
    </w:p>
    <w:p w:rsidR="00031CB2" w:rsidRPr="0025669A" w:rsidRDefault="00031CB2" w:rsidP="00031CB2">
      <w:pPr>
        <w:pStyle w:val="ConsPlusNormal"/>
        <w:ind w:firstLine="709"/>
        <w:jc w:val="both"/>
        <w:rPr>
          <w:sz w:val="24"/>
          <w:szCs w:val="24"/>
        </w:rPr>
      </w:pPr>
      <w:r w:rsidRPr="0025669A">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031CB2" w:rsidRPr="0025669A" w:rsidRDefault="00031CB2" w:rsidP="00031CB2">
      <w:pPr>
        <w:pStyle w:val="ConsPlusNormal"/>
        <w:ind w:firstLine="709"/>
        <w:jc w:val="both"/>
        <w:rPr>
          <w:sz w:val="24"/>
          <w:szCs w:val="24"/>
        </w:rPr>
      </w:pPr>
    </w:p>
    <w:p w:rsidR="00031CB2" w:rsidRPr="007B204D" w:rsidRDefault="00031CB2" w:rsidP="00031CB2">
      <w:pPr>
        <w:pStyle w:val="ConsPlusNormal"/>
        <w:ind w:firstLine="0"/>
        <w:jc w:val="center"/>
        <w:rPr>
          <w:b/>
          <w:bCs/>
          <w:sz w:val="24"/>
          <w:szCs w:val="24"/>
        </w:rPr>
      </w:pPr>
      <w:r w:rsidRPr="007B204D">
        <w:rPr>
          <w:b/>
          <w:bCs/>
          <w:sz w:val="24"/>
          <w:szCs w:val="24"/>
        </w:rPr>
        <w:t>Раздел 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031CB2" w:rsidRPr="007B204D" w:rsidRDefault="00031CB2" w:rsidP="00031CB2">
      <w:pPr>
        <w:pStyle w:val="ConsPlusNormal"/>
        <w:ind w:firstLine="0"/>
        <w:jc w:val="center"/>
        <w:rPr>
          <w:bCs/>
          <w:sz w:val="24"/>
          <w:szCs w:val="24"/>
        </w:rPr>
      </w:pPr>
    </w:p>
    <w:p w:rsidR="00031CB2" w:rsidRPr="007B204D" w:rsidRDefault="00031CB2" w:rsidP="00031CB2">
      <w:pPr>
        <w:pStyle w:val="ConsPlusNormal"/>
        <w:ind w:firstLine="709"/>
        <w:jc w:val="both"/>
        <w:rPr>
          <w:sz w:val="24"/>
          <w:szCs w:val="24"/>
        </w:rPr>
      </w:pPr>
      <w:r w:rsidRPr="007B204D">
        <w:rPr>
          <w:sz w:val="24"/>
          <w:szCs w:val="24"/>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031CB2" w:rsidRPr="007B204D" w:rsidRDefault="00031CB2" w:rsidP="00031CB2">
      <w:pPr>
        <w:pStyle w:val="ConsPlusNormal"/>
        <w:ind w:firstLine="709"/>
        <w:jc w:val="both"/>
        <w:rPr>
          <w:sz w:val="24"/>
          <w:szCs w:val="24"/>
        </w:rPr>
      </w:pPr>
      <w:r w:rsidRPr="007B204D">
        <w:rPr>
          <w:sz w:val="24"/>
          <w:szCs w:val="24"/>
        </w:rPr>
        <w:lastRenderedPageBreak/>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031CB2" w:rsidRPr="007B204D" w:rsidRDefault="00031CB2" w:rsidP="00031CB2">
      <w:pPr>
        <w:pStyle w:val="ConsPlusNormal"/>
        <w:ind w:firstLine="709"/>
        <w:jc w:val="both"/>
        <w:rPr>
          <w:sz w:val="24"/>
          <w:szCs w:val="24"/>
        </w:rPr>
      </w:pPr>
      <w:r w:rsidRPr="007B204D">
        <w:rPr>
          <w:sz w:val="24"/>
          <w:szCs w:val="24"/>
        </w:rPr>
        <w:t>1) решений о проведении контрольных мероприятий;</w:t>
      </w:r>
    </w:p>
    <w:p w:rsidR="00031CB2" w:rsidRPr="007B204D" w:rsidRDefault="00031CB2" w:rsidP="00031CB2">
      <w:pPr>
        <w:pStyle w:val="ConsPlusNormal"/>
        <w:ind w:firstLine="709"/>
        <w:jc w:val="both"/>
        <w:rPr>
          <w:sz w:val="24"/>
          <w:szCs w:val="24"/>
        </w:rPr>
      </w:pPr>
      <w:r w:rsidRPr="007B204D">
        <w:rPr>
          <w:sz w:val="24"/>
          <w:szCs w:val="24"/>
        </w:rPr>
        <w:t>2) актов контрольных мероприятий, предписаний об устранении выявленных нарушений;</w:t>
      </w:r>
    </w:p>
    <w:p w:rsidR="00031CB2" w:rsidRPr="007B204D" w:rsidRDefault="00031CB2" w:rsidP="00031CB2">
      <w:pPr>
        <w:pStyle w:val="ConsPlusNormal"/>
        <w:ind w:firstLine="709"/>
        <w:jc w:val="both"/>
        <w:rPr>
          <w:sz w:val="24"/>
          <w:szCs w:val="24"/>
        </w:rPr>
      </w:pPr>
      <w:r w:rsidRPr="007B204D">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031CB2" w:rsidRPr="007B204D" w:rsidRDefault="00031CB2" w:rsidP="00031CB2">
      <w:pPr>
        <w:pStyle w:val="ConsPlusNormal"/>
        <w:ind w:firstLine="709"/>
        <w:jc w:val="both"/>
        <w:rPr>
          <w:sz w:val="24"/>
          <w:szCs w:val="24"/>
        </w:rPr>
      </w:pPr>
      <w:r w:rsidRPr="007B204D">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7B204D">
        <w:rPr>
          <w:sz w:val="24"/>
          <w:szCs w:val="24"/>
          <w:shd w:val="clear" w:color="auto" w:fill="FFFFFF"/>
        </w:rPr>
        <w:t>и (или) регионального портала государственных и муниципальных услуг</w:t>
      </w:r>
      <w:r w:rsidRPr="007B204D">
        <w:rPr>
          <w:sz w:val="24"/>
          <w:szCs w:val="24"/>
        </w:rPr>
        <w:t>.</w:t>
      </w:r>
    </w:p>
    <w:p w:rsidR="00031CB2" w:rsidRPr="007B204D" w:rsidRDefault="00031CB2" w:rsidP="00031CB2">
      <w:pPr>
        <w:pStyle w:val="ConsPlusNormal"/>
        <w:ind w:firstLine="709"/>
        <w:jc w:val="both"/>
        <w:rPr>
          <w:sz w:val="24"/>
          <w:szCs w:val="24"/>
        </w:rPr>
      </w:pPr>
      <w:r w:rsidRPr="007B204D">
        <w:rPr>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(заместителя Главы) с предварительным информированием Главы (заместителя Главы) о наличии в</w:t>
      </w:r>
      <w:r w:rsidRPr="007B204D">
        <w:rPr>
          <w:i/>
          <w:iCs/>
          <w:sz w:val="24"/>
          <w:szCs w:val="24"/>
        </w:rPr>
        <w:t xml:space="preserve"> </w:t>
      </w:r>
      <w:r w:rsidRPr="007B204D">
        <w:rPr>
          <w:sz w:val="24"/>
          <w:szCs w:val="24"/>
        </w:rPr>
        <w:t>жалобе (документах) сведений, составляющих государственную или иную охраняемую законом тайну.</w:t>
      </w:r>
    </w:p>
    <w:p w:rsidR="00031CB2" w:rsidRPr="007B204D" w:rsidRDefault="00031CB2" w:rsidP="00031CB2">
      <w:pPr>
        <w:pStyle w:val="ConsPlusNormal"/>
        <w:ind w:firstLine="709"/>
        <w:jc w:val="both"/>
        <w:rPr>
          <w:sz w:val="24"/>
          <w:szCs w:val="24"/>
        </w:rPr>
      </w:pPr>
      <w:r w:rsidRPr="007B204D">
        <w:rPr>
          <w:sz w:val="24"/>
          <w:szCs w:val="24"/>
        </w:rPr>
        <w:t>4.4. Жалоба на решение администрации, действия (бездействие) его должностных лиц рассматривается Главой (заместителем Главы).</w:t>
      </w:r>
    </w:p>
    <w:p w:rsidR="00031CB2" w:rsidRPr="007B204D" w:rsidRDefault="00031CB2" w:rsidP="00031CB2">
      <w:pPr>
        <w:pStyle w:val="ConsPlusNormal"/>
        <w:ind w:firstLine="709"/>
        <w:jc w:val="both"/>
        <w:rPr>
          <w:sz w:val="24"/>
          <w:szCs w:val="24"/>
        </w:rPr>
      </w:pPr>
      <w:r w:rsidRPr="007B204D">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031CB2" w:rsidRPr="007B204D" w:rsidRDefault="00031CB2" w:rsidP="00031CB2">
      <w:pPr>
        <w:pStyle w:val="ConsPlusNormal"/>
        <w:ind w:firstLine="709"/>
        <w:jc w:val="both"/>
        <w:rPr>
          <w:sz w:val="24"/>
          <w:szCs w:val="24"/>
        </w:rPr>
      </w:pPr>
      <w:r w:rsidRPr="007B204D">
        <w:rPr>
          <w:sz w:val="24"/>
          <w:szCs w:val="24"/>
        </w:rPr>
        <w:t>Жалоба на предписание администрации может быть подана в течение десяти рабочих дней с момента получения контролируемым лицом предписания.</w:t>
      </w:r>
    </w:p>
    <w:p w:rsidR="00031CB2" w:rsidRPr="007B204D" w:rsidRDefault="00031CB2" w:rsidP="00031CB2">
      <w:pPr>
        <w:pStyle w:val="ConsPlusNormal"/>
        <w:ind w:firstLine="709"/>
        <w:jc w:val="both"/>
        <w:rPr>
          <w:sz w:val="24"/>
          <w:szCs w:val="24"/>
        </w:rPr>
      </w:pPr>
      <w:r w:rsidRPr="007B204D">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031CB2" w:rsidRPr="007B204D" w:rsidRDefault="00031CB2" w:rsidP="00031CB2">
      <w:pPr>
        <w:pStyle w:val="ConsPlusNormal"/>
        <w:ind w:firstLine="709"/>
        <w:jc w:val="both"/>
        <w:rPr>
          <w:sz w:val="24"/>
          <w:szCs w:val="24"/>
        </w:rPr>
      </w:pPr>
      <w:r w:rsidRPr="007B204D">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031CB2" w:rsidRPr="007B204D" w:rsidRDefault="00031CB2" w:rsidP="00031CB2">
      <w:pPr>
        <w:pStyle w:val="ConsPlusNormal"/>
        <w:ind w:firstLine="709"/>
        <w:jc w:val="both"/>
        <w:rPr>
          <w:sz w:val="24"/>
          <w:szCs w:val="24"/>
        </w:rPr>
      </w:pPr>
      <w:r w:rsidRPr="007B204D">
        <w:rPr>
          <w:sz w:val="24"/>
          <w:szCs w:val="24"/>
        </w:rPr>
        <w:t xml:space="preserve">4.6. Жалоба на решение администрации, действия (бездействие) его должностных лиц подлежит рассмотрению в течение двадцати рабочих дней со дня ее регистрации. </w:t>
      </w:r>
    </w:p>
    <w:p w:rsidR="00031CB2" w:rsidRPr="007B204D" w:rsidRDefault="00031CB2" w:rsidP="00031CB2">
      <w:pPr>
        <w:pStyle w:val="ConsPlusNormal"/>
        <w:ind w:firstLine="709"/>
        <w:jc w:val="both"/>
        <w:rPr>
          <w:sz w:val="24"/>
          <w:szCs w:val="24"/>
        </w:rPr>
      </w:pPr>
      <w:r w:rsidRPr="007B204D">
        <w:rPr>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не более чем на двадцати рабочих дней.</w:t>
      </w:r>
    </w:p>
    <w:p w:rsidR="00031CB2" w:rsidRPr="007B204D" w:rsidRDefault="00031CB2" w:rsidP="00031CB2">
      <w:pPr>
        <w:pStyle w:val="11"/>
        <w:ind w:firstLine="709"/>
        <w:jc w:val="both"/>
        <w:rPr>
          <w:rFonts w:ascii="Arial" w:hAnsi="Arial" w:cs="Arial"/>
          <w:sz w:val="24"/>
          <w:szCs w:val="24"/>
        </w:rPr>
      </w:pPr>
    </w:p>
    <w:p w:rsidR="00031CB2" w:rsidRPr="007B204D" w:rsidRDefault="00031CB2" w:rsidP="00031CB2">
      <w:pPr>
        <w:pStyle w:val="11"/>
        <w:jc w:val="center"/>
        <w:rPr>
          <w:rFonts w:ascii="Arial" w:hAnsi="Arial" w:cs="Arial"/>
          <w:bCs/>
          <w:sz w:val="24"/>
          <w:szCs w:val="24"/>
        </w:rPr>
      </w:pPr>
      <w:r w:rsidRPr="007B204D">
        <w:rPr>
          <w:rFonts w:ascii="Arial" w:hAnsi="Arial" w:cs="Arial"/>
          <w:bCs/>
          <w:sz w:val="24"/>
          <w:szCs w:val="24"/>
        </w:rPr>
        <w:t xml:space="preserve">Раздел 5. Ключевые показатели муниципального </w:t>
      </w:r>
      <w:proofErr w:type="gramStart"/>
      <w:r w:rsidRPr="007B204D">
        <w:rPr>
          <w:rFonts w:ascii="Arial" w:hAnsi="Arial" w:cs="Arial"/>
          <w:bCs/>
          <w:sz w:val="24"/>
          <w:szCs w:val="24"/>
        </w:rPr>
        <w:t>контроля за</w:t>
      </w:r>
      <w:proofErr w:type="gramEnd"/>
      <w:r w:rsidRPr="007B204D">
        <w:rPr>
          <w:rFonts w:ascii="Arial" w:hAnsi="Arial" w:cs="Arial"/>
          <w:bCs/>
          <w:sz w:val="24"/>
          <w:szCs w:val="24"/>
        </w:rPr>
        <w:t xml:space="preserve"> исполнением контролируемым лицом обязательств и их целевые значения</w:t>
      </w:r>
    </w:p>
    <w:p w:rsidR="00031CB2" w:rsidRPr="007B204D" w:rsidRDefault="00031CB2" w:rsidP="00031CB2">
      <w:pPr>
        <w:pStyle w:val="11"/>
        <w:jc w:val="center"/>
        <w:rPr>
          <w:rFonts w:ascii="Arial" w:hAnsi="Arial" w:cs="Arial"/>
          <w:bCs/>
          <w:sz w:val="24"/>
          <w:szCs w:val="24"/>
        </w:rPr>
      </w:pPr>
    </w:p>
    <w:p w:rsidR="00031CB2" w:rsidRPr="007B204D" w:rsidRDefault="00031CB2" w:rsidP="00031CB2">
      <w:pPr>
        <w:pStyle w:val="11"/>
        <w:tabs>
          <w:tab w:val="left" w:pos="851"/>
        </w:tabs>
        <w:ind w:firstLine="709"/>
        <w:jc w:val="both"/>
        <w:rPr>
          <w:rFonts w:ascii="Arial" w:hAnsi="Arial" w:cs="Arial"/>
          <w:sz w:val="24"/>
          <w:szCs w:val="24"/>
        </w:rPr>
      </w:pPr>
      <w:r w:rsidRPr="007B204D">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031CB2" w:rsidRPr="007B204D" w:rsidRDefault="00031CB2" w:rsidP="00031CB2">
      <w:pPr>
        <w:tabs>
          <w:tab w:val="left" w:pos="851"/>
        </w:tabs>
        <w:ind w:firstLine="709"/>
        <w:jc w:val="both"/>
        <w:rPr>
          <w:rFonts w:ascii="Arial" w:hAnsi="Arial" w:cs="Arial"/>
          <w:i/>
          <w:iCs/>
        </w:rPr>
      </w:pPr>
      <w:r w:rsidRPr="007B204D">
        <w:rPr>
          <w:rFonts w:ascii="Arial" w:hAnsi="Arial" w:cs="Arial"/>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Pr="007B204D">
        <w:rPr>
          <w:rFonts w:ascii="Arial" w:hAnsi="Arial" w:cs="Arial"/>
          <w:color w:val="000000" w:themeColor="text1"/>
        </w:rPr>
        <w:t xml:space="preserve"> </w:t>
      </w:r>
      <w:r>
        <w:rPr>
          <w:rFonts w:ascii="Arial" w:hAnsi="Arial" w:cs="Arial"/>
          <w:color w:val="000000" w:themeColor="text1"/>
        </w:rPr>
        <w:t xml:space="preserve">представительным органом </w:t>
      </w:r>
      <w:r w:rsidRPr="007B204D">
        <w:rPr>
          <w:rFonts w:ascii="Arial" w:hAnsi="Arial" w:cs="Arial"/>
          <w:color w:val="000000" w:themeColor="text1"/>
        </w:rPr>
        <w:t>муниципального образования</w:t>
      </w:r>
      <w:r>
        <w:rPr>
          <w:rFonts w:ascii="Arial" w:hAnsi="Arial" w:cs="Arial"/>
          <w:color w:val="000000" w:themeColor="text1"/>
        </w:rPr>
        <w:t xml:space="preserve"> </w:t>
      </w:r>
      <w:r w:rsidRPr="007B204D">
        <w:rPr>
          <w:rFonts w:ascii="Arial" w:hAnsi="Arial" w:cs="Arial"/>
          <w:color w:val="000000" w:themeColor="text1"/>
        </w:rPr>
        <w:t>"</w:t>
      </w:r>
      <w:proofErr w:type="gramStart"/>
      <w:r>
        <w:rPr>
          <w:rFonts w:ascii="Arial" w:hAnsi="Arial" w:cs="Arial"/>
          <w:color w:val="000000" w:themeColor="text1"/>
        </w:rPr>
        <w:t>Новая</w:t>
      </w:r>
      <w:proofErr w:type="gramEnd"/>
      <w:r>
        <w:rPr>
          <w:rFonts w:ascii="Arial" w:hAnsi="Arial" w:cs="Arial"/>
          <w:color w:val="000000" w:themeColor="text1"/>
        </w:rPr>
        <w:t xml:space="preserve"> Ида</w:t>
      </w:r>
      <w:r w:rsidRPr="007B204D">
        <w:rPr>
          <w:rFonts w:ascii="Arial" w:hAnsi="Arial" w:cs="Arial"/>
          <w:i/>
          <w:iCs/>
        </w:rPr>
        <w:t xml:space="preserve">. </w:t>
      </w:r>
    </w:p>
    <w:p w:rsidR="00031CB2" w:rsidRDefault="00031CB2" w:rsidP="00031CB2">
      <w:pPr>
        <w:pStyle w:val="ConsPlusNormal"/>
        <w:ind w:firstLine="0"/>
        <w:jc w:val="right"/>
        <w:rPr>
          <w:sz w:val="24"/>
          <w:szCs w:val="24"/>
        </w:rPr>
      </w:pPr>
    </w:p>
    <w:p w:rsidR="00031CB2" w:rsidRPr="007B204D" w:rsidRDefault="00031CB2" w:rsidP="00031CB2">
      <w:pPr>
        <w:pStyle w:val="ConsPlusNormal"/>
        <w:ind w:firstLine="0"/>
        <w:jc w:val="right"/>
        <w:rPr>
          <w:rFonts w:ascii="Courier New" w:hAnsi="Courier New" w:cs="Courier New"/>
          <w:sz w:val="22"/>
          <w:szCs w:val="24"/>
        </w:rPr>
      </w:pPr>
      <w:r w:rsidRPr="007B204D">
        <w:rPr>
          <w:rFonts w:ascii="Courier New" w:hAnsi="Courier New" w:cs="Courier New"/>
          <w:sz w:val="22"/>
          <w:szCs w:val="24"/>
        </w:rPr>
        <w:lastRenderedPageBreak/>
        <w:t>Приложение № 1</w:t>
      </w:r>
    </w:p>
    <w:p w:rsidR="00031CB2" w:rsidRPr="007B204D" w:rsidRDefault="00031CB2" w:rsidP="00031CB2">
      <w:pPr>
        <w:pStyle w:val="ConsPlusNormal"/>
        <w:ind w:firstLine="0"/>
        <w:jc w:val="right"/>
        <w:rPr>
          <w:rFonts w:ascii="Courier New" w:hAnsi="Courier New" w:cs="Courier New"/>
          <w:sz w:val="22"/>
          <w:szCs w:val="24"/>
        </w:rPr>
      </w:pPr>
      <w:r w:rsidRPr="007B204D">
        <w:rPr>
          <w:rFonts w:ascii="Courier New" w:hAnsi="Courier New" w:cs="Courier New"/>
          <w:sz w:val="22"/>
          <w:szCs w:val="24"/>
        </w:rPr>
        <w:t xml:space="preserve">к </w:t>
      </w:r>
      <w:bookmarkStart w:id="10" w:name="Par381"/>
      <w:bookmarkEnd w:id="10"/>
      <w:r w:rsidRPr="007B204D">
        <w:rPr>
          <w:rFonts w:ascii="Courier New" w:hAnsi="Courier New" w:cs="Courier New"/>
          <w:sz w:val="22"/>
          <w:szCs w:val="24"/>
        </w:rPr>
        <w:t xml:space="preserve">Положению о муниципальном контроле </w:t>
      </w:r>
      <w:proofErr w:type="gramStart"/>
      <w:r w:rsidRPr="007B204D">
        <w:rPr>
          <w:rFonts w:ascii="Courier New" w:hAnsi="Courier New" w:cs="Courier New"/>
          <w:sz w:val="22"/>
          <w:szCs w:val="24"/>
        </w:rPr>
        <w:t>на</w:t>
      </w:r>
      <w:proofErr w:type="gramEnd"/>
    </w:p>
    <w:p w:rsidR="00031CB2" w:rsidRPr="007B204D" w:rsidRDefault="00031CB2" w:rsidP="00031CB2">
      <w:pPr>
        <w:pStyle w:val="ConsPlusNormal"/>
        <w:ind w:firstLine="0"/>
        <w:jc w:val="right"/>
        <w:rPr>
          <w:rFonts w:ascii="Courier New" w:hAnsi="Courier New" w:cs="Courier New"/>
          <w:sz w:val="22"/>
          <w:szCs w:val="24"/>
        </w:rPr>
      </w:pPr>
      <w:r w:rsidRPr="007B204D">
        <w:rPr>
          <w:rFonts w:ascii="Courier New" w:hAnsi="Courier New" w:cs="Courier New"/>
          <w:sz w:val="22"/>
          <w:szCs w:val="24"/>
        </w:rPr>
        <w:t xml:space="preserve"> автомобильном </w:t>
      </w:r>
      <w:proofErr w:type="gramStart"/>
      <w:r w:rsidRPr="007B204D">
        <w:rPr>
          <w:rFonts w:ascii="Courier New" w:hAnsi="Courier New" w:cs="Courier New"/>
          <w:sz w:val="22"/>
          <w:szCs w:val="24"/>
        </w:rPr>
        <w:t>транспорте</w:t>
      </w:r>
      <w:proofErr w:type="gramEnd"/>
      <w:r w:rsidRPr="007B204D">
        <w:rPr>
          <w:rFonts w:ascii="Courier New" w:hAnsi="Courier New" w:cs="Courier New"/>
          <w:sz w:val="22"/>
          <w:szCs w:val="24"/>
        </w:rPr>
        <w:t>, городском наземном</w:t>
      </w:r>
    </w:p>
    <w:p w:rsidR="00031CB2" w:rsidRPr="007B204D" w:rsidRDefault="00031CB2" w:rsidP="00031CB2">
      <w:pPr>
        <w:pStyle w:val="ConsPlusNormal"/>
        <w:ind w:firstLine="0"/>
        <w:jc w:val="right"/>
        <w:rPr>
          <w:rFonts w:ascii="Courier New" w:hAnsi="Courier New" w:cs="Courier New"/>
          <w:sz w:val="22"/>
          <w:szCs w:val="24"/>
        </w:rPr>
      </w:pPr>
      <w:r w:rsidRPr="007B204D">
        <w:rPr>
          <w:rFonts w:ascii="Courier New" w:hAnsi="Courier New" w:cs="Courier New"/>
          <w:sz w:val="22"/>
          <w:szCs w:val="24"/>
        </w:rPr>
        <w:t xml:space="preserve"> электрическом </w:t>
      </w:r>
      <w:proofErr w:type="gramStart"/>
      <w:r w:rsidRPr="007B204D">
        <w:rPr>
          <w:rFonts w:ascii="Courier New" w:hAnsi="Courier New" w:cs="Courier New"/>
          <w:sz w:val="22"/>
          <w:szCs w:val="24"/>
        </w:rPr>
        <w:t>транспорте</w:t>
      </w:r>
      <w:proofErr w:type="gramEnd"/>
      <w:r w:rsidRPr="007B204D">
        <w:rPr>
          <w:rFonts w:ascii="Courier New" w:hAnsi="Courier New" w:cs="Courier New"/>
          <w:sz w:val="22"/>
          <w:szCs w:val="24"/>
        </w:rPr>
        <w:t xml:space="preserve"> и в дорожном хозяйстве</w:t>
      </w:r>
    </w:p>
    <w:p w:rsidR="00031CB2" w:rsidRPr="007B204D" w:rsidRDefault="00031CB2" w:rsidP="00031CB2">
      <w:pPr>
        <w:pStyle w:val="ConsPlusNormal"/>
        <w:ind w:firstLine="0"/>
        <w:jc w:val="right"/>
        <w:rPr>
          <w:rFonts w:ascii="Courier New" w:hAnsi="Courier New" w:cs="Courier New"/>
          <w:color w:val="000000" w:themeColor="text1"/>
          <w:sz w:val="22"/>
          <w:szCs w:val="24"/>
        </w:rPr>
      </w:pPr>
      <w:r w:rsidRPr="007B204D">
        <w:rPr>
          <w:rFonts w:ascii="Courier New" w:hAnsi="Courier New" w:cs="Courier New"/>
          <w:sz w:val="22"/>
          <w:szCs w:val="24"/>
        </w:rPr>
        <w:t xml:space="preserve"> в границах населенных пунктов </w:t>
      </w:r>
      <w:proofErr w:type="gramStart"/>
      <w:r w:rsidRPr="007B204D">
        <w:rPr>
          <w:rFonts w:ascii="Courier New" w:hAnsi="Courier New" w:cs="Courier New"/>
          <w:color w:val="000000" w:themeColor="text1"/>
          <w:sz w:val="22"/>
          <w:szCs w:val="24"/>
        </w:rPr>
        <w:t>муниципального</w:t>
      </w:r>
      <w:proofErr w:type="gramEnd"/>
    </w:p>
    <w:p w:rsidR="00031CB2" w:rsidRPr="007B204D" w:rsidRDefault="00031CB2" w:rsidP="00031CB2">
      <w:pPr>
        <w:pStyle w:val="ConsPlusNormal"/>
        <w:ind w:firstLine="0"/>
        <w:jc w:val="right"/>
        <w:rPr>
          <w:rFonts w:ascii="Courier New" w:hAnsi="Courier New" w:cs="Courier New"/>
          <w:sz w:val="22"/>
          <w:szCs w:val="24"/>
        </w:rPr>
      </w:pPr>
      <w:r w:rsidRPr="007B204D">
        <w:rPr>
          <w:rFonts w:ascii="Courier New" w:hAnsi="Courier New" w:cs="Courier New"/>
          <w:color w:val="000000" w:themeColor="text1"/>
          <w:sz w:val="22"/>
          <w:szCs w:val="24"/>
        </w:rPr>
        <w:t>образования</w:t>
      </w:r>
      <w:r>
        <w:rPr>
          <w:rFonts w:ascii="Courier New" w:hAnsi="Courier New" w:cs="Courier New"/>
          <w:color w:val="000000" w:themeColor="text1"/>
          <w:sz w:val="22"/>
          <w:szCs w:val="24"/>
        </w:rPr>
        <w:t xml:space="preserve"> </w:t>
      </w:r>
      <w:r w:rsidRPr="007B204D">
        <w:rPr>
          <w:rFonts w:ascii="Courier New" w:hAnsi="Courier New" w:cs="Courier New"/>
          <w:color w:val="000000" w:themeColor="text1"/>
          <w:sz w:val="22"/>
          <w:szCs w:val="24"/>
        </w:rPr>
        <w:t>"</w:t>
      </w:r>
      <w:proofErr w:type="gramStart"/>
      <w:r>
        <w:rPr>
          <w:rFonts w:ascii="Courier New" w:hAnsi="Courier New" w:cs="Courier New"/>
          <w:color w:val="000000" w:themeColor="text1"/>
          <w:sz w:val="22"/>
          <w:szCs w:val="24"/>
        </w:rPr>
        <w:t>Новая</w:t>
      </w:r>
      <w:proofErr w:type="gramEnd"/>
      <w:r>
        <w:rPr>
          <w:rFonts w:ascii="Courier New" w:hAnsi="Courier New" w:cs="Courier New"/>
          <w:color w:val="000000" w:themeColor="text1"/>
          <w:sz w:val="22"/>
          <w:szCs w:val="24"/>
        </w:rPr>
        <w:t xml:space="preserve"> Ида</w:t>
      </w:r>
      <w:r w:rsidRPr="007B204D">
        <w:rPr>
          <w:rFonts w:ascii="Courier New" w:hAnsi="Courier New" w:cs="Courier New"/>
          <w:color w:val="000000" w:themeColor="text1"/>
          <w:sz w:val="22"/>
          <w:szCs w:val="24"/>
        </w:rPr>
        <w:t>"</w:t>
      </w:r>
    </w:p>
    <w:p w:rsidR="00031CB2" w:rsidRPr="0025669A" w:rsidRDefault="00031CB2" w:rsidP="00031CB2">
      <w:pPr>
        <w:pStyle w:val="ConsPlusTitle"/>
        <w:jc w:val="center"/>
        <w:rPr>
          <w:rFonts w:ascii="Arial" w:hAnsi="Arial" w:cs="Arial"/>
          <w:b w:val="0"/>
          <w:sz w:val="24"/>
          <w:szCs w:val="24"/>
        </w:rPr>
      </w:pPr>
    </w:p>
    <w:p w:rsidR="00031CB2" w:rsidRPr="0025669A" w:rsidRDefault="00031CB2" w:rsidP="00031CB2">
      <w:pPr>
        <w:pStyle w:val="ConsPlusNormal"/>
        <w:ind w:firstLine="0"/>
        <w:jc w:val="center"/>
        <w:rPr>
          <w:sz w:val="24"/>
          <w:szCs w:val="24"/>
        </w:rPr>
      </w:pPr>
      <w:r w:rsidRPr="0025669A">
        <w:rPr>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25669A">
        <w:rPr>
          <w:bCs/>
          <w:sz w:val="24"/>
          <w:szCs w:val="24"/>
        </w:rPr>
        <w:t xml:space="preserve">муниципального контроля </w:t>
      </w:r>
      <w:r w:rsidRPr="0025669A">
        <w:rPr>
          <w:sz w:val="24"/>
          <w:szCs w:val="24"/>
        </w:rPr>
        <w:t>на автомобильном транспорте, городском наземном</w:t>
      </w:r>
    </w:p>
    <w:p w:rsidR="00031CB2" w:rsidRPr="0025669A" w:rsidRDefault="00031CB2" w:rsidP="00031CB2">
      <w:pPr>
        <w:pStyle w:val="ConsPlusNormal"/>
        <w:ind w:firstLine="0"/>
        <w:jc w:val="center"/>
        <w:rPr>
          <w:sz w:val="24"/>
          <w:szCs w:val="24"/>
        </w:rPr>
      </w:pPr>
      <w:r w:rsidRPr="0025669A">
        <w:rPr>
          <w:sz w:val="24"/>
          <w:szCs w:val="24"/>
        </w:rPr>
        <w:t xml:space="preserve">электрическом </w:t>
      </w:r>
      <w:proofErr w:type="gramStart"/>
      <w:r w:rsidRPr="0025669A">
        <w:rPr>
          <w:sz w:val="24"/>
          <w:szCs w:val="24"/>
        </w:rPr>
        <w:t>транспорте</w:t>
      </w:r>
      <w:proofErr w:type="gramEnd"/>
      <w:r w:rsidRPr="0025669A">
        <w:rPr>
          <w:sz w:val="24"/>
          <w:szCs w:val="24"/>
        </w:rPr>
        <w:t xml:space="preserve"> и в дорожном хозяйстве</w:t>
      </w:r>
    </w:p>
    <w:p w:rsidR="00031CB2" w:rsidRPr="0025669A" w:rsidRDefault="00031CB2" w:rsidP="00031CB2">
      <w:pPr>
        <w:pStyle w:val="ConsPlusTitle"/>
        <w:jc w:val="center"/>
        <w:rPr>
          <w:rFonts w:ascii="Arial" w:hAnsi="Arial" w:cs="Arial"/>
          <w:b w:val="0"/>
          <w:sz w:val="24"/>
          <w:szCs w:val="24"/>
        </w:rPr>
      </w:pPr>
      <w:r w:rsidRPr="0025669A">
        <w:rPr>
          <w:rFonts w:ascii="Arial" w:hAnsi="Arial" w:cs="Arial"/>
          <w:b w:val="0"/>
          <w:sz w:val="24"/>
          <w:szCs w:val="24"/>
        </w:rPr>
        <w:t>в границах населенных пунктов</w:t>
      </w:r>
      <w:r w:rsidRPr="0025669A">
        <w:rPr>
          <w:rStyle w:val="ac"/>
          <w:rFonts w:ascii="Arial" w:hAnsi="Arial" w:cs="Arial"/>
          <w:b w:val="0"/>
          <w:sz w:val="24"/>
          <w:szCs w:val="24"/>
        </w:rPr>
        <w:footnoteReference w:id="5"/>
      </w:r>
    </w:p>
    <w:bookmarkEnd w:id="11"/>
    <w:p w:rsidR="00031CB2" w:rsidRPr="0025669A" w:rsidRDefault="00031CB2" w:rsidP="00031CB2">
      <w:pPr>
        <w:pStyle w:val="ConsPlusTitle"/>
        <w:jc w:val="center"/>
        <w:rPr>
          <w:rFonts w:ascii="Arial" w:hAnsi="Arial" w:cs="Arial"/>
          <w:b w:val="0"/>
          <w:color w:val="FF0000"/>
          <w:sz w:val="24"/>
          <w:szCs w:val="24"/>
        </w:rPr>
      </w:pPr>
    </w:p>
    <w:p w:rsidR="00031CB2" w:rsidRPr="005C31AC" w:rsidRDefault="00031CB2" w:rsidP="00031CB2">
      <w:pPr>
        <w:rPr>
          <w:i/>
        </w:rPr>
      </w:pPr>
    </w:p>
    <w:p w:rsidR="00091AAE" w:rsidRDefault="00091AAE"/>
    <w:sectPr w:rsidR="00091AAE" w:rsidSect="00434EDF">
      <w:headerReference w:type="even" r:id="rId8"/>
      <w:headerReference w:type="default" r:id="rId9"/>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679" w:rsidRDefault="00C30679" w:rsidP="00031CB2">
      <w:r>
        <w:separator/>
      </w:r>
    </w:p>
  </w:endnote>
  <w:endnote w:type="continuationSeparator" w:id="0">
    <w:p w:rsidR="00C30679" w:rsidRDefault="00C30679" w:rsidP="00031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679" w:rsidRDefault="00C30679" w:rsidP="00031CB2">
      <w:r>
        <w:separator/>
      </w:r>
    </w:p>
  </w:footnote>
  <w:footnote w:type="continuationSeparator" w:id="0">
    <w:p w:rsidR="00C30679" w:rsidRDefault="00C30679" w:rsidP="00031CB2">
      <w:r>
        <w:continuationSeparator/>
      </w:r>
    </w:p>
  </w:footnote>
  <w:footnote w:id="1">
    <w:p w:rsidR="00031CB2" w:rsidRPr="002D0A73" w:rsidRDefault="00031CB2" w:rsidP="00031CB2">
      <w:pPr>
        <w:pStyle w:val="a5"/>
        <w:ind w:firstLine="709"/>
        <w:jc w:val="both"/>
        <w:rPr>
          <w:sz w:val="22"/>
          <w:szCs w:val="22"/>
        </w:rPr>
      </w:pPr>
      <w:r w:rsidRPr="00310961">
        <w:rPr>
          <w:rStyle w:val="ac"/>
          <w:sz w:val="22"/>
          <w:szCs w:val="22"/>
        </w:rPr>
        <w:footnoteRef/>
      </w:r>
      <w:r w:rsidRPr="00310961">
        <w:rPr>
          <w:sz w:val="22"/>
          <w:szCs w:val="22"/>
        </w:rPr>
        <w:t xml:space="preserve"> Полномочия по проведению муниципального контроля </w:t>
      </w:r>
      <w:r w:rsidRPr="00310961">
        <w:rPr>
          <w:color w:val="000000"/>
          <w:sz w:val="22"/>
          <w:szCs w:val="22"/>
        </w:rPr>
        <w:t xml:space="preserve">на автомобильном транспорте </w:t>
      </w:r>
      <w:r w:rsidRPr="00310961">
        <w:rPr>
          <w:sz w:val="22"/>
          <w:szCs w:val="22"/>
        </w:rPr>
        <w:t>могут быть возложены на функциональные (отраслевые) органы местной администрации. В таком случае в пункте 1.3 Положения необходимо ввести соответствующее сокращение (например, Комитет, Департамент и т.д.)</w:t>
      </w:r>
    </w:p>
  </w:footnote>
  <w:footnote w:id="2">
    <w:p w:rsidR="00031CB2" w:rsidRPr="005C7E8F" w:rsidRDefault="00031CB2" w:rsidP="00031CB2">
      <w:pPr>
        <w:pStyle w:val="s1"/>
        <w:ind w:firstLine="709"/>
        <w:rPr>
          <w:rFonts w:ascii="Times New Roman" w:hAnsi="Times New Roman" w:cs="Times New Roman"/>
          <w:sz w:val="22"/>
          <w:szCs w:val="22"/>
        </w:rPr>
      </w:pPr>
      <w:r w:rsidRPr="005C7E8F">
        <w:rPr>
          <w:rStyle w:val="ac"/>
          <w:rFonts w:ascii="Times New Roman" w:hAnsi="Times New Roman" w:cs="Times New Roman"/>
          <w:sz w:val="22"/>
          <w:szCs w:val="22"/>
        </w:rPr>
        <w:footnoteRef/>
      </w:r>
      <w:r w:rsidRPr="005C7E8F">
        <w:rPr>
          <w:rFonts w:ascii="Times New Roman" w:hAnsi="Times New Roman" w:cs="Times New Roman"/>
          <w:sz w:val="22"/>
          <w:szCs w:val="22"/>
        </w:rPr>
        <w:t xml:space="preserve"> </w:t>
      </w:r>
      <w:r w:rsidRPr="005C7E8F">
        <w:rPr>
          <w:rFonts w:ascii="Times New Roman" w:hAnsi="Times New Roman" w:cs="Times New Roman"/>
          <w:color w:val="000000" w:themeColor="text1"/>
          <w:sz w:val="22"/>
          <w:szCs w:val="22"/>
        </w:rPr>
        <w:t>Положением может быть предусмотрено применение системы оценки и управления рисками. В таком случае положением подлежат урегулированию вопросы утверждения перечня категорий риска, критерии риска, порядка отнесения объектов ко</w:t>
      </w:r>
      <w:r>
        <w:rPr>
          <w:rFonts w:ascii="Times New Roman" w:hAnsi="Times New Roman" w:cs="Times New Roman"/>
          <w:color w:val="000000" w:themeColor="text1"/>
          <w:sz w:val="22"/>
          <w:szCs w:val="22"/>
        </w:rPr>
        <w:t>нтроля к категориям риска</w:t>
      </w:r>
      <w:r w:rsidRPr="005C7E8F">
        <w:rPr>
          <w:rFonts w:ascii="Times New Roman" w:hAnsi="Times New Roman" w:cs="Times New Roman"/>
          <w:color w:val="000000" w:themeColor="text1"/>
          <w:sz w:val="22"/>
          <w:szCs w:val="22"/>
        </w:rPr>
        <w:t>. В этом случае рекомендуется использовать положения иных типовых положений о видах контроля, которые содержат регулирование системы управления рисками.</w:t>
      </w:r>
    </w:p>
  </w:footnote>
  <w:footnote w:id="3">
    <w:p w:rsidR="00031CB2" w:rsidRPr="009C2275" w:rsidRDefault="00031CB2" w:rsidP="00031CB2">
      <w:pPr>
        <w:pStyle w:val="aa"/>
        <w:jc w:val="both"/>
        <w:rPr>
          <w:sz w:val="22"/>
          <w:szCs w:val="22"/>
        </w:rPr>
      </w:pPr>
      <w:r w:rsidRPr="009C2275">
        <w:rPr>
          <w:rStyle w:val="ac"/>
          <w:sz w:val="22"/>
          <w:szCs w:val="22"/>
        </w:rPr>
        <w:footnoteRef/>
      </w:r>
      <w:r w:rsidRPr="009C2275">
        <w:rPr>
          <w:sz w:val="22"/>
          <w:szCs w:val="22"/>
        </w:rPr>
        <w:t xml:space="preserve"> Информирование и консультирование являются обязательными профилактическими мероприятиями. В соответствии с частью 2 статьи 45 Федерального закона № 248-ФЗ могут применяться: объявление предостережений; обобщение правоприменительной практики; профилактический визит.</w:t>
      </w:r>
    </w:p>
  </w:footnote>
  <w:footnote w:id="4">
    <w:p w:rsidR="00031CB2" w:rsidRPr="005C7E8F" w:rsidRDefault="00031CB2" w:rsidP="00031CB2">
      <w:pPr>
        <w:pStyle w:val="a5"/>
        <w:jc w:val="both"/>
        <w:rPr>
          <w:sz w:val="22"/>
          <w:szCs w:val="22"/>
        </w:rPr>
      </w:pPr>
      <w:r w:rsidRPr="003838AE">
        <w:rPr>
          <w:rStyle w:val="ac"/>
          <w:sz w:val="22"/>
          <w:szCs w:val="22"/>
        </w:rPr>
        <w:footnoteRef/>
      </w:r>
      <w:r w:rsidRPr="003838AE">
        <w:rPr>
          <w:sz w:val="22"/>
          <w:szCs w:val="22"/>
        </w:rPr>
        <w:t xml:space="preserve"> В случае</w:t>
      </w:r>
      <w:proofErr w:type="gramStart"/>
      <w:r w:rsidRPr="003838AE">
        <w:rPr>
          <w:sz w:val="22"/>
          <w:szCs w:val="22"/>
        </w:rPr>
        <w:t>,</w:t>
      </w:r>
      <w:proofErr w:type="gramEnd"/>
      <w:r w:rsidRPr="003838AE">
        <w:rPr>
          <w:sz w:val="22"/>
          <w:szCs w:val="22"/>
        </w:rPr>
        <w:t xml:space="preserve"> если система обязательного досудебного обжалования в данном виде муниципального контроля применяется (часть 4 статьи 39 Федерального закона № 248-ФЗ). В противном случае данная норма подлежит исключению.</w:t>
      </w:r>
    </w:p>
  </w:footnote>
  <w:footnote w:id="5">
    <w:p w:rsidR="00031CB2" w:rsidRPr="00EE4C24" w:rsidRDefault="00031CB2" w:rsidP="00031CB2">
      <w:pPr>
        <w:pStyle w:val="a5"/>
        <w:jc w:val="both"/>
        <w:rPr>
          <w:color w:val="7030A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C30679" w:rsidP="00434EDF">
    <w:pPr>
      <w:pStyle w:val="a7"/>
      <w:framePr w:wrap="none" w:vAnchor="text" w:hAnchor="margin" w:xAlign="center" w:y="1"/>
      <w:rPr>
        <w:rStyle w:val="a9"/>
      </w:rPr>
    </w:pPr>
    <w:r>
      <w:rPr>
        <w:rStyle w:val="a9"/>
      </w:rPr>
      <w:fldChar w:fldCharType="begin"/>
    </w:r>
    <w:r>
      <w:rPr>
        <w:rStyle w:val="a9"/>
      </w:rPr>
      <w:instrText xml:space="preserve"> PAGE </w:instrText>
    </w:r>
    <w:r>
      <w:rPr>
        <w:rStyle w:val="a9"/>
      </w:rPr>
      <w:fldChar w:fldCharType="end"/>
    </w:r>
  </w:p>
  <w:p w:rsidR="00EE4C24" w:rsidRDefault="00C3067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C30679" w:rsidP="00434EDF">
    <w:pPr>
      <w:pStyle w:val="a7"/>
      <w:framePr w:wrap="none" w:vAnchor="text" w:hAnchor="margin" w:xAlign="center" w:y="1"/>
      <w:rPr>
        <w:rStyle w:val="a9"/>
      </w:rPr>
    </w:pPr>
    <w:r>
      <w:rPr>
        <w:rStyle w:val="a9"/>
      </w:rPr>
      <w:fldChar w:fldCharType="begin"/>
    </w:r>
    <w:r>
      <w:rPr>
        <w:rStyle w:val="a9"/>
      </w:rPr>
      <w:instrText xml:space="preserve"> PAGE </w:instrText>
    </w:r>
    <w:r>
      <w:rPr>
        <w:rStyle w:val="a9"/>
      </w:rPr>
      <w:fldChar w:fldCharType="separate"/>
    </w:r>
    <w:r w:rsidR="00031CB2">
      <w:rPr>
        <w:rStyle w:val="a9"/>
        <w:noProof/>
      </w:rPr>
      <w:t>10</w:t>
    </w:r>
    <w:r>
      <w:rPr>
        <w:rStyle w:val="a9"/>
      </w:rPr>
      <w:fldChar w:fldCharType="end"/>
    </w:r>
  </w:p>
  <w:p w:rsidR="00EE4C24" w:rsidRDefault="00C30679">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4EB"/>
    <w:rsid w:val="00031CB2"/>
    <w:rsid w:val="00091AAE"/>
    <w:rsid w:val="004044EB"/>
    <w:rsid w:val="00435467"/>
    <w:rsid w:val="00C30679"/>
    <w:rsid w:val="00EB4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CB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31CB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1CB2"/>
    <w:rPr>
      <w:rFonts w:asciiTheme="majorHAnsi" w:eastAsiaTheme="majorEastAsia" w:hAnsiTheme="majorHAnsi" w:cstheme="majorBidi"/>
      <w:color w:val="365F91" w:themeColor="accent1" w:themeShade="BF"/>
      <w:sz w:val="32"/>
      <w:szCs w:val="32"/>
      <w:lang w:eastAsia="ru-RU"/>
    </w:rPr>
  </w:style>
  <w:style w:type="character" w:styleId="a3">
    <w:name w:val="Hyperlink"/>
    <w:rsid w:val="00031CB2"/>
    <w:rPr>
      <w:color w:val="0000FF"/>
      <w:u w:val="single"/>
    </w:rPr>
  </w:style>
  <w:style w:type="paragraph" w:customStyle="1" w:styleId="ConsPlusTitle">
    <w:name w:val="ConsPlusTitle"/>
    <w:rsid w:val="00031CB2"/>
    <w:pPr>
      <w:widowControl w:val="0"/>
      <w:suppressAutoHyphens/>
      <w:autoSpaceDE w:val="0"/>
      <w:spacing w:after="0" w:line="240" w:lineRule="auto"/>
    </w:pPr>
    <w:rPr>
      <w:rFonts w:ascii="Calibri" w:eastAsia="Calibri" w:hAnsi="Calibri" w:cs="Calibri"/>
      <w:b/>
      <w:bCs/>
      <w:lang w:eastAsia="zh-CN"/>
    </w:rPr>
  </w:style>
  <w:style w:type="paragraph" w:styleId="a4">
    <w:name w:val="No Spacing"/>
    <w:uiPriority w:val="1"/>
    <w:qFormat/>
    <w:rsid w:val="00031CB2"/>
    <w:pPr>
      <w:suppressAutoHyphens/>
      <w:spacing w:after="0" w:line="240" w:lineRule="auto"/>
    </w:pPr>
    <w:rPr>
      <w:rFonts w:ascii="Times New Roman" w:eastAsia="Calibri" w:hAnsi="Times New Roman" w:cs="Times New Roman"/>
      <w:sz w:val="28"/>
      <w:lang w:eastAsia="zh-CN"/>
    </w:rPr>
  </w:style>
  <w:style w:type="paragraph" w:customStyle="1" w:styleId="ConsPlusNormal">
    <w:name w:val="ConsPlusNormal"/>
    <w:uiPriority w:val="99"/>
    <w:rsid w:val="00031CB2"/>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031CB2"/>
    <w:pPr>
      <w:ind w:firstLine="720"/>
      <w:jc w:val="both"/>
    </w:pPr>
    <w:rPr>
      <w:rFonts w:ascii="Arial" w:hAnsi="Arial" w:cs="Arial"/>
      <w:sz w:val="26"/>
      <w:szCs w:val="26"/>
    </w:rPr>
  </w:style>
  <w:style w:type="paragraph" w:customStyle="1" w:styleId="11">
    <w:name w:val="Без интервала1"/>
    <w:rsid w:val="00031CB2"/>
    <w:pPr>
      <w:suppressAutoHyphens/>
      <w:spacing w:after="0" w:line="240" w:lineRule="auto"/>
    </w:pPr>
    <w:rPr>
      <w:rFonts w:ascii="Calibri" w:eastAsia="Times New Roman" w:hAnsi="Calibri" w:cs="Calibri"/>
      <w:lang w:eastAsia="zh-CN"/>
    </w:rPr>
  </w:style>
  <w:style w:type="paragraph" w:styleId="a5">
    <w:name w:val="footnote text"/>
    <w:basedOn w:val="a"/>
    <w:link w:val="12"/>
    <w:rsid w:val="00031CB2"/>
    <w:rPr>
      <w:sz w:val="20"/>
      <w:szCs w:val="20"/>
    </w:rPr>
  </w:style>
  <w:style w:type="character" w:customStyle="1" w:styleId="a6">
    <w:name w:val="Текст сноски Знак"/>
    <w:basedOn w:val="a0"/>
    <w:uiPriority w:val="99"/>
    <w:semiHidden/>
    <w:rsid w:val="00031CB2"/>
    <w:rPr>
      <w:rFonts w:ascii="Times New Roman" w:eastAsia="Times New Roman" w:hAnsi="Times New Roman" w:cs="Times New Roman"/>
      <w:sz w:val="20"/>
      <w:szCs w:val="20"/>
      <w:lang w:eastAsia="ru-RU"/>
    </w:rPr>
  </w:style>
  <w:style w:type="character" w:customStyle="1" w:styleId="12">
    <w:name w:val="Текст сноски Знак1"/>
    <w:basedOn w:val="a0"/>
    <w:link w:val="a5"/>
    <w:rsid w:val="00031CB2"/>
    <w:rPr>
      <w:rFonts w:ascii="Times New Roman" w:eastAsia="Times New Roman" w:hAnsi="Times New Roman" w:cs="Times New Roman"/>
      <w:sz w:val="20"/>
      <w:szCs w:val="20"/>
      <w:lang w:eastAsia="ru-RU"/>
    </w:rPr>
  </w:style>
  <w:style w:type="paragraph" w:styleId="a7">
    <w:name w:val="header"/>
    <w:basedOn w:val="a"/>
    <w:link w:val="a8"/>
    <w:uiPriority w:val="99"/>
    <w:unhideWhenUsed/>
    <w:rsid w:val="00031CB2"/>
    <w:pPr>
      <w:tabs>
        <w:tab w:val="center" w:pos="4677"/>
        <w:tab w:val="right" w:pos="9355"/>
      </w:tabs>
    </w:pPr>
  </w:style>
  <w:style w:type="character" w:customStyle="1" w:styleId="a8">
    <w:name w:val="Верхний колонтитул Знак"/>
    <w:basedOn w:val="a0"/>
    <w:link w:val="a7"/>
    <w:uiPriority w:val="99"/>
    <w:rsid w:val="00031CB2"/>
    <w:rPr>
      <w:rFonts w:ascii="Times New Roman" w:eastAsia="Times New Roman" w:hAnsi="Times New Roman" w:cs="Times New Roman"/>
      <w:sz w:val="24"/>
      <w:szCs w:val="24"/>
      <w:lang w:eastAsia="ru-RU"/>
    </w:rPr>
  </w:style>
  <w:style w:type="character" w:styleId="a9">
    <w:name w:val="page number"/>
    <w:basedOn w:val="a0"/>
    <w:uiPriority w:val="99"/>
    <w:semiHidden/>
    <w:unhideWhenUsed/>
    <w:rsid w:val="00031CB2"/>
  </w:style>
  <w:style w:type="paragraph" w:styleId="aa">
    <w:name w:val="annotation text"/>
    <w:basedOn w:val="a"/>
    <w:link w:val="ab"/>
    <w:uiPriority w:val="99"/>
    <w:unhideWhenUsed/>
    <w:rsid w:val="00031CB2"/>
    <w:rPr>
      <w:sz w:val="20"/>
      <w:szCs w:val="20"/>
    </w:rPr>
  </w:style>
  <w:style w:type="character" w:customStyle="1" w:styleId="ab">
    <w:name w:val="Текст примечания Знак"/>
    <w:basedOn w:val="a0"/>
    <w:link w:val="aa"/>
    <w:uiPriority w:val="99"/>
    <w:rsid w:val="00031CB2"/>
    <w:rPr>
      <w:rFonts w:ascii="Times New Roman" w:eastAsia="Times New Roman" w:hAnsi="Times New Roman" w:cs="Times New Roman"/>
      <w:sz w:val="20"/>
      <w:szCs w:val="20"/>
      <w:lang w:eastAsia="ru-RU"/>
    </w:rPr>
  </w:style>
  <w:style w:type="character" w:styleId="ac">
    <w:name w:val="footnote reference"/>
    <w:uiPriority w:val="99"/>
    <w:semiHidden/>
    <w:unhideWhenUsed/>
    <w:rsid w:val="00031CB2"/>
    <w:rPr>
      <w:vertAlign w:val="superscript"/>
    </w:rPr>
  </w:style>
  <w:style w:type="table" w:styleId="ad">
    <w:name w:val="Table Grid"/>
    <w:basedOn w:val="a1"/>
    <w:uiPriority w:val="59"/>
    <w:rsid w:val="00031C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31CB2"/>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CB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31CB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1CB2"/>
    <w:rPr>
      <w:rFonts w:asciiTheme="majorHAnsi" w:eastAsiaTheme="majorEastAsia" w:hAnsiTheme="majorHAnsi" w:cstheme="majorBidi"/>
      <w:color w:val="365F91" w:themeColor="accent1" w:themeShade="BF"/>
      <w:sz w:val="32"/>
      <w:szCs w:val="32"/>
      <w:lang w:eastAsia="ru-RU"/>
    </w:rPr>
  </w:style>
  <w:style w:type="character" w:styleId="a3">
    <w:name w:val="Hyperlink"/>
    <w:rsid w:val="00031CB2"/>
    <w:rPr>
      <w:color w:val="0000FF"/>
      <w:u w:val="single"/>
    </w:rPr>
  </w:style>
  <w:style w:type="paragraph" w:customStyle="1" w:styleId="ConsPlusTitle">
    <w:name w:val="ConsPlusTitle"/>
    <w:rsid w:val="00031CB2"/>
    <w:pPr>
      <w:widowControl w:val="0"/>
      <w:suppressAutoHyphens/>
      <w:autoSpaceDE w:val="0"/>
      <w:spacing w:after="0" w:line="240" w:lineRule="auto"/>
    </w:pPr>
    <w:rPr>
      <w:rFonts w:ascii="Calibri" w:eastAsia="Calibri" w:hAnsi="Calibri" w:cs="Calibri"/>
      <w:b/>
      <w:bCs/>
      <w:lang w:eastAsia="zh-CN"/>
    </w:rPr>
  </w:style>
  <w:style w:type="paragraph" w:styleId="a4">
    <w:name w:val="No Spacing"/>
    <w:uiPriority w:val="1"/>
    <w:qFormat/>
    <w:rsid w:val="00031CB2"/>
    <w:pPr>
      <w:suppressAutoHyphens/>
      <w:spacing w:after="0" w:line="240" w:lineRule="auto"/>
    </w:pPr>
    <w:rPr>
      <w:rFonts w:ascii="Times New Roman" w:eastAsia="Calibri" w:hAnsi="Times New Roman" w:cs="Times New Roman"/>
      <w:sz w:val="28"/>
      <w:lang w:eastAsia="zh-CN"/>
    </w:rPr>
  </w:style>
  <w:style w:type="paragraph" w:customStyle="1" w:styleId="ConsPlusNormal">
    <w:name w:val="ConsPlusNormal"/>
    <w:uiPriority w:val="99"/>
    <w:rsid w:val="00031CB2"/>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031CB2"/>
    <w:pPr>
      <w:ind w:firstLine="720"/>
      <w:jc w:val="both"/>
    </w:pPr>
    <w:rPr>
      <w:rFonts w:ascii="Arial" w:hAnsi="Arial" w:cs="Arial"/>
      <w:sz w:val="26"/>
      <w:szCs w:val="26"/>
    </w:rPr>
  </w:style>
  <w:style w:type="paragraph" w:customStyle="1" w:styleId="11">
    <w:name w:val="Без интервала1"/>
    <w:rsid w:val="00031CB2"/>
    <w:pPr>
      <w:suppressAutoHyphens/>
      <w:spacing w:after="0" w:line="240" w:lineRule="auto"/>
    </w:pPr>
    <w:rPr>
      <w:rFonts w:ascii="Calibri" w:eastAsia="Times New Roman" w:hAnsi="Calibri" w:cs="Calibri"/>
      <w:lang w:eastAsia="zh-CN"/>
    </w:rPr>
  </w:style>
  <w:style w:type="paragraph" w:styleId="a5">
    <w:name w:val="footnote text"/>
    <w:basedOn w:val="a"/>
    <w:link w:val="12"/>
    <w:rsid w:val="00031CB2"/>
    <w:rPr>
      <w:sz w:val="20"/>
      <w:szCs w:val="20"/>
    </w:rPr>
  </w:style>
  <w:style w:type="character" w:customStyle="1" w:styleId="a6">
    <w:name w:val="Текст сноски Знак"/>
    <w:basedOn w:val="a0"/>
    <w:uiPriority w:val="99"/>
    <w:semiHidden/>
    <w:rsid w:val="00031CB2"/>
    <w:rPr>
      <w:rFonts w:ascii="Times New Roman" w:eastAsia="Times New Roman" w:hAnsi="Times New Roman" w:cs="Times New Roman"/>
      <w:sz w:val="20"/>
      <w:szCs w:val="20"/>
      <w:lang w:eastAsia="ru-RU"/>
    </w:rPr>
  </w:style>
  <w:style w:type="character" w:customStyle="1" w:styleId="12">
    <w:name w:val="Текст сноски Знак1"/>
    <w:basedOn w:val="a0"/>
    <w:link w:val="a5"/>
    <w:rsid w:val="00031CB2"/>
    <w:rPr>
      <w:rFonts w:ascii="Times New Roman" w:eastAsia="Times New Roman" w:hAnsi="Times New Roman" w:cs="Times New Roman"/>
      <w:sz w:val="20"/>
      <w:szCs w:val="20"/>
      <w:lang w:eastAsia="ru-RU"/>
    </w:rPr>
  </w:style>
  <w:style w:type="paragraph" w:styleId="a7">
    <w:name w:val="header"/>
    <w:basedOn w:val="a"/>
    <w:link w:val="a8"/>
    <w:uiPriority w:val="99"/>
    <w:unhideWhenUsed/>
    <w:rsid w:val="00031CB2"/>
    <w:pPr>
      <w:tabs>
        <w:tab w:val="center" w:pos="4677"/>
        <w:tab w:val="right" w:pos="9355"/>
      </w:tabs>
    </w:pPr>
  </w:style>
  <w:style w:type="character" w:customStyle="1" w:styleId="a8">
    <w:name w:val="Верхний колонтитул Знак"/>
    <w:basedOn w:val="a0"/>
    <w:link w:val="a7"/>
    <w:uiPriority w:val="99"/>
    <w:rsid w:val="00031CB2"/>
    <w:rPr>
      <w:rFonts w:ascii="Times New Roman" w:eastAsia="Times New Roman" w:hAnsi="Times New Roman" w:cs="Times New Roman"/>
      <w:sz w:val="24"/>
      <w:szCs w:val="24"/>
      <w:lang w:eastAsia="ru-RU"/>
    </w:rPr>
  </w:style>
  <w:style w:type="character" w:styleId="a9">
    <w:name w:val="page number"/>
    <w:basedOn w:val="a0"/>
    <w:uiPriority w:val="99"/>
    <w:semiHidden/>
    <w:unhideWhenUsed/>
    <w:rsid w:val="00031CB2"/>
  </w:style>
  <w:style w:type="paragraph" w:styleId="aa">
    <w:name w:val="annotation text"/>
    <w:basedOn w:val="a"/>
    <w:link w:val="ab"/>
    <w:uiPriority w:val="99"/>
    <w:unhideWhenUsed/>
    <w:rsid w:val="00031CB2"/>
    <w:rPr>
      <w:sz w:val="20"/>
      <w:szCs w:val="20"/>
    </w:rPr>
  </w:style>
  <w:style w:type="character" w:customStyle="1" w:styleId="ab">
    <w:name w:val="Текст примечания Знак"/>
    <w:basedOn w:val="a0"/>
    <w:link w:val="aa"/>
    <w:uiPriority w:val="99"/>
    <w:rsid w:val="00031CB2"/>
    <w:rPr>
      <w:rFonts w:ascii="Times New Roman" w:eastAsia="Times New Roman" w:hAnsi="Times New Roman" w:cs="Times New Roman"/>
      <w:sz w:val="20"/>
      <w:szCs w:val="20"/>
      <w:lang w:eastAsia="ru-RU"/>
    </w:rPr>
  </w:style>
  <w:style w:type="character" w:styleId="ac">
    <w:name w:val="footnote reference"/>
    <w:uiPriority w:val="99"/>
    <w:semiHidden/>
    <w:unhideWhenUsed/>
    <w:rsid w:val="00031CB2"/>
    <w:rPr>
      <w:vertAlign w:val="superscript"/>
    </w:rPr>
  </w:style>
  <w:style w:type="table" w:styleId="ad">
    <w:name w:val="Table Grid"/>
    <w:basedOn w:val="a1"/>
    <w:uiPriority w:val="59"/>
    <w:rsid w:val="00031C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31CB2"/>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13</Pages>
  <Words>5454</Words>
  <Characters>31092</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2</cp:revision>
  <dcterms:created xsi:type="dcterms:W3CDTF">2023-10-31T01:55:00Z</dcterms:created>
  <dcterms:modified xsi:type="dcterms:W3CDTF">2023-10-31T02:04:00Z</dcterms:modified>
</cp:coreProperties>
</file>